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6D2D5A2A">
      <w:pPr>
        <w:numPr>
          <w:ilvl w:val="0"/>
          <w:numId w:val="0"/>
        </w:numP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附件：响应文件格式</w:t>
      </w:r>
    </w:p>
    <w:p w14:paraId="00236A68">
      <w:pPr>
        <w:numPr>
          <w:ilvl w:val="0"/>
          <w:numId w:val="0"/>
        </w:numP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</w:p>
    <w:p w14:paraId="1D5DF2DE">
      <w:pPr>
        <w:numPr>
          <w:ilvl w:val="0"/>
          <w:numId w:val="0"/>
        </w:numPr>
        <w:jc w:val="center"/>
        <w:rPr>
          <w:rFonts w:hint="default" w:ascii="仿宋_GB2312" w:hAnsi="仿宋_GB2312" w:eastAsia="仿宋_GB2312" w:cs="仿宋_GB2312"/>
          <w:b/>
          <w:bCs/>
          <w:sz w:val="36"/>
          <w:szCs w:val="36"/>
          <w:lang w:val="en-US" w:eastAsia="zh-CN"/>
        </w:rPr>
      </w:pPr>
      <w:r>
        <w:rPr>
          <w:rFonts w:hint="eastAsia" w:ascii="仿宋_GB2312" w:hAnsi="仿宋_GB2312" w:eastAsia="仿宋_GB2312" w:cs="仿宋_GB2312"/>
          <w:b/>
          <w:bCs/>
          <w:sz w:val="36"/>
          <w:szCs w:val="36"/>
          <w:lang w:val="en-US" w:eastAsia="zh-CN"/>
        </w:rPr>
        <w:t>响应文件</w:t>
      </w:r>
    </w:p>
    <w:p w14:paraId="79367F06">
      <w:pPr>
        <w:numPr>
          <w:ilvl w:val="0"/>
          <w:numId w:val="0"/>
        </w:numPr>
        <w:rPr>
          <w:rFonts w:hint="eastAsia" w:ascii="仿宋_GB2312" w:hAnsi="仿宋_GB2312" w:eastAsia="仿宋_GB2312" w:cs="仿宋_GB2312"/>
          <w:sz w:val="28"/>
          <w:szCs w:val="28"/>
          <w:lang w:val="en-US" w:eastAsia="zh-CN"/>
        </w:rPr>
      </w:pPr>
      <w:r>
        <w:rPr>
          <w:rFonts w:hint="eastAsia" w:ascii="仿宋_GB2312" w:hAnsi="仿宋_GB2312" w:eastAsia="仿宋_GB2312" w:cs="仿宋_GB2312"/>
          <w:sz w:val="28"/>
          <w:szCs w:val="28"/>
          <w:lang w:val="en-US" w:eastAsia="zh-CN"/>
        </w:rPr>
        <w:t>项目名称：江门市蓬江区陈垣中学</w:t>
      </w:r>
      <w:bookmarkStart w:id="0" w:name="_GoBack"/>
      <w:bookmarkEnd w:id="0"/>
      <w:r>
        <w:rPr>
          <w:rFonts w:hint="eastAsia" w:ascii="仿宋_GB2312" w:hAnsi="仿宋_GB2312" w:eastAsia="仿宋_GB2312" w:cs="仿宋_GB2312"/>
          <w:sz w:val="28"/>
          <w:szCs w:val="28"/>
          <w:lang w:val="en-US" w:eastAsia="zh-CN"/>
        </w:rPr>
        <w:t>家具设备项目</w:t>
      </w:r>
    </w:p>
    <w:p w14:paraId="2E4EB014">
      <w:pPr>
        <w:numPr>
          <w:ilvl w:val="0"/>
          <w:numId w:val="0"/>
        </w:numPr>
        <w:rPr>
          <w:rFonts w:hint="eastAsia" w:ascii="仿宋_GB2312" w:hAnsi="仿宋_GB2312" w:eastAsia="仿宋_GB2312" w:cs="仿宋_GB2312"/>
          <w:sz w:val="28"/>
          <w:szCs w:val="28"/>
          <w:lang w:val="en-US" w:eastAsia="zh-CN"/>
        </w:rPr>
      </w:pPr>
    </w:p>
    <w:p w14:paraId="6732BC20">
      <w:pPr>
        <w:numPr>
          <w:ilvl w:val="0"/>
          <w:numId w:val="1"/>
        </w:numP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家具供应方面的合同业绩（一份或以上）</w:t>
      </w:r>
    </w:p>
    <w:p w14:paraId="704E3B70">
      <w:pPr>
        <w:numPr>
          <w:ilvl w:val="0"/>
          <w:numId w:val="1"/>
        </w:numPr>
        <w:rPr>
          <w:rFonts w:hint="default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营业执照证明</w:t>
      </w:r>
    </w:p>
    <w:p w14:paraId="5ABB4FBE">
      <w:pPr>
        <w:numPr>
          <w:ilvl w:val="0"/>
          <w:numId w:val="1"/>
        </w:numPr>
        <w:rPr>
          <w:rFonts w:hint="default" w:ascii="仿宋_GB2312" w:hAnsi="仿宋_GB2312" w:eastAsia="仿宋_GB2312" w:cs="仿宋_GB2312"/>
          <w:sz w:val="32"/>
          <w:szCs w:val="32"/>
          <w:u w:val="single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报价清单</w:t>
      </w:r>
      <w:r>
        <w:rPr>
          <w:rFonts w:hint="eastAsia" w:ascii="仿宋_GB2312" w:hAnsi="仿宋_GB2312" w:eastAsia="仿宋_GB2312" w:cs="仿宋_GB2312"/>
          <w:sz w:val="32"/>
          <w:szCs w:val="32"/>
          <w:u w:val="none"/>
          <w:lang w:val="en-US" w:eastAsia="zh-CN"/>
        </w:rPr>
        <w:t xml:space="preserve">。     </w:t>
      </w:r>
    </w:p>
    <w:p w14:paraId="2899316E">
      <w:pPr>
        <w:numPr>
          <w:ilvl w:val="0"/>
          <w:numId w:val="0"/>
        </w:numPr>
        <w:rPr>
          <w:rFonts w:hint="default" w:ascii="仿宋_GB2312" w:hAnsi="仿宋_GB2312" w:eastAsia="仿宋_GB2312" w:cs="仿宋_GB2312"/>
          <w:sz w:val="32"/>
          <w:szCs w:val="32"/>
          <w:u w:val="single"/>
          <w:lang w:val="en-US" w:eastAsia="zh-CN"/>
        </w:rPr>
      </w:pPr>
    </w:p>
    <w:p w14:paraId="41B6F556">
      <w:pPr>
        <w:numPr>
          <w:ilvl w:val="0"/>
          <w:numId w:val="0"/>
        </w:numPr>
        <w:jc w:val="center"/>
        <w:rPr>
          <w:rFonts w:hint="default" w:ascii="仿宋_GB2312" w:hAnsi="仿宋_GB2312" w:eastAsia="仿宋_GB2312" w:cs="仿宋_GB2312"/>
          <w:sz w:val="32"/>
          <w:szCs w:val="32"/>
          <w:u w:val="single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u w:val="none"/>
          <w:lang w:val="en-US" w:eastAsia="zh-CN"/>
        </w:rPr>
        <w:t>报价单位：</w:t>
      </w:r>
      <w:r>
        <w:rPr>
          <w:rFonts w:hint="eastAsia" w:ascii="仿宋_GB2312" w:hAnsi="仿宋_GB2312" w:eastAsia="仿宋_GB2312" w:cs="仿宋_GB2312"/>
          <w:sz w:val="32"/>
          <w:szCs w:val="32"/>
          <w:u w:val="single"/>
          <w:lang w:val="en-US" w:eastAsia="zh-CN"/>
        </w:rPr>
        <w:t xml:space="preserve">                   </w:t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1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80"/>
    <w:family w:val="roman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74625240"/>
    <w:multiLevelType w:val="singleLevel"/>
    <w:tmpl w:val="74625240"/>
    <w:lvl w:ilvl="0" w:tentative="0">
      <w:start w:val="1"/>
      <w:numFmt w:val="decimal"/>
      <w:lvlText w:val="%1."/>
      <w:lvlJc w:val="left"/>
      <w:pPr>
        <w:tabs>
          <w:tab w:val="left" w:pos="312"/>
        </w:tabs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NjEyNGYyYjYxN2I2NjIyYjM1MzBjNTVkMjAyZjRmMzkifQ=="/>
  </w:docVars>
  <w:rsids>
    <w:rsidRoot w:val="03133A9F"/>
    <w:rsid w:val="03133A9F"/>
    <w:rsid w:val="10C64A93"/>
    <w:rsid w:val="35DB74D4"/>
    <w:rsid w:val="372614BF"/>
    <w:rsid w:val="3F49334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qFormat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numbering" Target="numbering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67</Words>
  <Characters>67</Characters>
  <Lines>0</Lines>
  <Paragraphs>0</Paragraphs>
  <TotalTime>0</TotalTime>
  <ScaleCrop>false</ScaleCrop>
  <LinksUpToDate>false</LinksUpToDate>
  <CharactersWithSpaces>91</CharactersWithSpaces>
  <Application>WPS Office_12.1.0.18276_F1E327BC-269C-435d-A152-05C5408002CA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2025-06-23T01:17:00Z</dcterms:created>
  <dc:creator>何诗敏</dc:creator>
  <cp:lastModifiedBy>舒舒</cp:lastModifiedBy>
  <cp:lastPrinted>2025-07-29T11:01:00Z</cp:lastPrinted>
  <dcterms:modified xsi:type="dcterms:W3CDTF">2026-03-03T06:43:13Z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2052-12.1.0.18276</vt:lpwstr>
  </property>
  <property fmtid="{D5CDD505-2E9C-101B-9397-08002B2CF9AE}" pid="3" name="ICV">
    <vt:lpwstr>B7B137515CFB4DC692632EFA776FF9A8_13</vt:lpwstr>
  </property>
  <property fmtid="{D5CDD505-2E9C-101B-9397-08002B2CF9AE}" pid="4" name="KSOTemplateDocerSaveRecord">
    <vt:lpwstr>eyJoZGlkIjoiYWYwYzJlMWEzNjA3YzI1MGFmMTU5NzQwNDYwOWU3YjEiLCJ1c2VySWQiOiIyNDQzODAzNTMifQ==</vt:lpwstr>
  </property>
</Properties>
</file>