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B5E91">
      <w:pPr>
        <w:keepNext w:val="0"/>
        <w:keepLines w:val="0"/>
        <w:pageBreakBefore w:val="0"/>
        <w:widowControl/>
        <w:kinsoku/>
        <w:wordWrap/>
        <w:topLinePunct w:val="0"/>
        <w:autoSpaceDN/>
        <w:bidi w:val="0"/>
        <w:snapToGrid w:val="0"/>
        <w:spacing w:after="0" w:line="576" w:lineRule="atLeas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CACE845">
      <w:pPr>
        <w:keepNext w:val="0"/>
        <w:keepLines w:val="0"/>
        <w:pageBreakBefore w:val="0"/>
        <w:widowControl/>
        <w:kinsoku/>
        <w:wordWrap/>
        <w:topLinePunct w:val="0"/>
        <w:autoSpaceDN/>
        <w:bidi w:val="0"/>
        <w:adjustRightInd w:val="0"/>
        <w:snapToGrid w:val="0"/>
        <w:spacing w:after="0" w:line="360" w:lineRule="auto"/>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报价人诚信承诺书</w:t>
      </w:r>
    </w:p>
    <w:p w14:paraId="68B0142C">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本人以公司法定</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"http://tongxiehui.net/k/daibiao/" \t "_blank" </w:instrText>
      </w:r>
      <w:r>
        <w:rPr>
          <w:rFonts w:hint="eastAsia" w:ascii="仿宋_GB2312" w:hAnsi="仿宋_GB2312" w:eastAsia="仿宋_GB2312" w:cs="仿宋_GB2312"/>
          <w:sz w:val="24"/>
          <w:szCs w:val="24"/>
        </w:rPr>
        <w:fldChar w:fldCharType="separate"/>
      </w:r>
      <w:r>
        <w:rPr>
          <w:rStyle w:val="9"/>
          <w:rFonts w:hint="eastAsia" w:ascii="仿宋_GB2312" w:hAnsi="仿宋_GB2312" w:eastAsia="仿宋_GB2312" w:cs="仿宋_GB2312"/>
          <w:color w:val="auto"/>
          <w:sz w:val="24"/>
          <w:szCs w:val="24"/>
          <w:u w:val="none"/>
        </w:rPr>
        <w:t>代表</w:t>
      </w:r>
      <w:r>
        <w:rPr>
          <w:rStyle w:val="9"/>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rPr>
        <w:t>人的身份郑重承诺:</w:t>
      </w:r>
    </w:p>
    <w:p w14:paraId="3C25F202">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一、将遵循公平、公正和诚实信用的原则自愿参加</w:t>
      </w:r>
      <w:r>
        <w:rPr>
          <w:rFonts w:hint="eastAsia" w:ascii="仿宋_GB2312" w:hAnsi="仿宋_GB2312" w:eastAsia="仿宋_GB2312" w:cs="仿宋_GB2312"/>
          <w:sz w:val="24"/>
          <w:szCs w:val="24"/>
          <w:highlight w:val="none"/>
          <w:u w:val="single"/>
        </w:rPr>
        <w:t>滨江·侨都汇沉浸式互动乐园物料设计和施工</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rPr>
        <w:t>服务名称）采购活动；</w:t>
      </w:r>
    </w:p>
    <w:p w14:paraId="2ACC02C1">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二、本公司所提供的一切材料都是真实、有效、合法的；</w:t>
      </w:r>
    </w:p>
    <w:p w14:paraId="0E2D4B4F">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三、保证不出借、转让资质证书，让他人挂靠报价，不以他人名义报价或者以其他方式弄虚作假，骗取中选；</w:t>
      </w:r>
    </w:p>
    <w:p w14:paraId="5E167367">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四、保证不与其他报价人相互串通报价，不排挤其他报价人的公平竞争、损害国家利益、社会公共利益或者他人的合法权益；</w:t>
      </w:r>
    </w:p>
    <w:p w14:paraId="4A6ACB70">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五、保证参加项目报价的施工负责人（建造师）无在建工程；（如有）</w:t>
      </w:r>
    </w:p>
    <w:p w14:paraId="2110C06F">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六、保证中选后不转包和不违法分包，并督促派驻现场的管理人员（如有）按规定参加在岗考勤；</w:t>
      </w:r>
    </w:p>
    <w:p w14:paraId="4B6C59D3">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七、保证报价文件承诺参与项目的人员均为本公司的人员，并且均与本企业签订了劳动合同、建立劳动工资及社会养老保险关系；</w:t>
      </w:r>
    </w:p>
    <w:p w14:paraId="0A4BB216">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八、本公司没有处于被各级建设行政主管部门取消投标资格的处罚期内和被责令停业的状态；</w:t>
      </w:r>
    </w:p>
    <w:p w14:paraId="625E9ECC">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九、本公司、本公司法定代表人及参与本项目的人员此前（从邀请函发出之日起计）三年内无被人民法院判决犯有行贿罪的记录；</w:t>
      </w:r>
    </w:p>
    <w:p w14:paraId="2A83AF29">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十、本公司未被市场监督管理机关在全国企业信用信息公示系统中列入严重违法失信企业名单； </w:t>
      </w:r>
    </w:p>
    <w:p w14:paraId="36A9CAC5">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十一、本公司未被列入各县级以上住房城乡建设主管部门建筑市场主体“黑名单”的企业和各县级以上人力资源社会保障主管部门拖欠农民工工资“黑名单”。</w:t>
      </w:r>
    </w:p>
    <w:p w14:paraId="637B8A31">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十二、本公司不属于“信用中国” 中列明的失信被执行人。</w:t>
      </w:r>
    </w:p>
    <w:p w14:paraId="21CEF77A">
      <w:pPr>
        <w:keepNext w:val="0"/>
        <w:keepLines w:val="0"/>
        <w:pageBreakBefore w:val="0"/>
        <w:widowControl/>
        <w:numPr>
          <w:ilvl w:val="0"/>
          <w:numId w:val="0"/>
        </w:numPr>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十三、本公司</w:t>
      </w:r>
      <w:r>
        <w:rPr>
          <w:rFonts w:hint="eastAsia" w:ascii="仿宋_GB2312" w:hAnsi="仿宋_GB2312" w:eastAsia="仿宋_GB2312" w:cs="仿宋_GB2312"/>
          <w:sz w:val="24"/>
          <w:szCs w:val="24"/>
          <w:lang w:val="zh-CN"/>
        </w:rPr>
        <w:t>严格遵守国家、省、市有关廉政方面法律法规的规定，</w:t>
      </w:r>
      <w:r>
        <w:rPr>
          <w:rFonts w:hint="eastAsia" w:ascii="仿宋_GB2312" w:hAnsi="仿宋_GB2312" w:eastAsia="仿宋_GB2312" w:cs="仿宋_GB2312"/>
          <w:sz w:val="24"/>
          <w:szCs w:val="24"/>
        </w:rPr>
        <w:t>承诺</w:t>
      </w:r>
      <w:r>
        <w:rPr>
          <w:rFonts w:hint="eastAsia" w:ascii="仿宋_GB2312" w:hAnsi="仿宋_GB2312" w:eastAsia="仿宋_GB2312" w:cs="仿宋_GB2312"/>
          <w:sz w:val="24"/>
          <w:szCs w:val="24"/>
          <w:lang w:val="zh-CN"/>
        </w:rPr>
        <w:t>在业务活动中</w:t>
      </w:r>
      <w:r>
        <w:rPr>
          <w:rFonts w:hint="eastAsia" w:ascii="仿宋_GB2312" w:hAnsi="仿宋_GB2312" w:eastAsia="仿宋_GB2312" w:cs="仿宋_GB2312"/>
          <w:sz w:val="24"/>
          <w:szCs w:val="24"/>
        </w:rPr>
        <w:t>不存在任何</w:t>
      </w:r>
      <w:r>
        <w:rPr>
          <w:rFonts w:hint="eastAsia" w:ascii="仿宋_GB2312" w:hAnsi="仿宋_GB2312" w:eastAsia="仿宋_GB2312" w:cs="仿宋_GB2312"/>
          <w:sz w:val="24"/>
          <w:szCs w:val="24"/>
          <w:lang w:val="zh-CN"/>
        </w:rPr>
        <w:t>违反廉政建设规定的行为，</w:t>
      </w:r>
      <w:r>
        <w:rPr>
          <w:rFonts w:hint="eastAsia" w:ascii="仿宋_GB2312" w:hAnsi="仿宋_GB2312" w:eastAsia="仿宋_GB2312" w:cs="仿宋_GB2312"/>
          <w:sz w:val="24"/>
          <w:szCs w:val="24"/>
        </w:rPr>
        <w:t>如本公司</w:t>
      </w:r>
      <w:r>
        <w:rPr>
          <w:rFonts w:hint="eastAsia" w:ascii="仿宋_GB2312" w:hAnsi="仿宋_GB2312" w:eastAsia="仿宋_GB2312" w:cs="仿宋_GB2312"/>
          <w:sz w:val="24"/>
          <w:szCs w:val="24"/>
          <w:lang w:val="zh-CN"/>
        </w:rPr>
        <w:t>不以任何理由向</w:t>
      </w:r>
      <w:r>
        <w:rPr>
          <w:rFonts w:hint="eastAsia" w:ascii="仿宋_GB2312" w:hAnsi="仿宋_GB2312" w:eastAsia="仿宋_GB2312" w:cs="仿宋_GB2312"/>
          <w:sz w:val="24"/>
          <w:szCs w:val="24"/>
        </w:rPr>
        <w:t>贵司</w:t>
      </w:r>
      <w:r>
        <w:rPr>
          <w:rFonts w:hint="eastAsia" w:ascii="仿宋_GB2312" w:hAnsi="仿宋_GB2312" w:eastAsia="仿宋_GB2312" w:cs="仿宋_GB2312"/>
          <w:sz w:val="24"/>
          <w:szCs w:val="24"/>
          <w:lang w:val="zh-CN"/>
        </w:rPr>
        <w:t>及</w:t>
      </w:r>
      <w:r>
        <w:rPr>
          <w:rFonts w:hint="eastAsia" w:ascii="仿宋_GB2312" w:hAnsi="仿宋_GB2312" w:eastAsia="仿宋_GB2312" w:cs="仿宋_GB2312"/>
          <w:sz w:val="24"/>
          <w:szCs w:val="24"/>
        </w:rPr>
        <w:t>贵司</w:t>
      </w:r>
      <w:r>
        <w:rPr>
          <w:rFonts w:hint="eastAsia" w:ascii="仿宋_GB2312" w:hAnsi="仿宋_GB2312" w:eastAsia="仿宋_GB2312" w:cs="仿宋_GB2312"/>
          <w:sz w:val="24"/>
          <w:szCs w:val="24"/>
          <w:lang w:val="zh-CN"/>
        </w:rPr>
        <w:t>工作人员（</w:t>
      </w:r>
      <w:r>
        <w:rPr>
          <w:rFonts w:hint="eastAsia" w:ascii="仿宋_GB2312" w:hAnsi="仿宋_GB2312" w:eastAsia="仿宋_GB2312" w:cs="仿宋_GB2312"/>
          <w:sz w:val="24"/>
          <w:szCs w:val="24"/>
        </w:rPr>
        <w:t>含其配偶、子女</w:t>
      </w:r>
      <w:r>
        <w:rPr>
          <w:rFonts w:hint="eastAsia" w:ascii="仿宋_GB2312" w:hAnsi="仿宋_GB2312" w:eastAsia="仿宋_GB2312" w:cs="仿宋_GB2312"/>
          <w:sz w:val="24"/>
          <w:szCs w:val="24"/>
          <w:lang w:val="zh-CN"/>
        </w:rPr>
        <w:t>）行贿或馈赠礼金、有价证券、贵重礼品，</w:t>
      </w:r>
      <w:r>
        <w:rPr>
          <w:rFonts w:hint="eastAsia" w:ascii="仿宋_GB2312" w:hAnsi="仿宋_GB2312" w:eastAsia="仿宋_GB2312" w:cs="仿宋_GB2312"/>
          <w:sz w:val="24"/>
          <w:szCs w:val="24"/>
        </w:rPr>
        <w:t>不以</w:t>
      </w:r>
      <w:r>
        <w:rPr>
          <w:rFonts w:hint="eastAsia" w:ascii="仿宋_GB2312" w:hAnsi="仿宋_GB2312" w:eastAsia="仿宋_GB2312" w:cs="仿宋_GB2312"/>
          <w:sz w:val="24"/>
          <w:szCs w:val="24"/>
          <w:lang w:val="zh-CN"/>
        </w:rPr>
        <w:t>任何名义为</w:t>
      </w:r>
      <w:r>
        <w:rPr>
          <w:rFonts w:hint="eastAsia" w:ascii="仿宋_GB2312" w:hAnsi="仿宋_GB2312" w:eastAsia="仿宋_GB2312" w:cs="仿宋_GB2312"/>
          <w:sz w:val="24"/>
          <w:szCs w:val="24"/>
        </w:rPr>
        <w:t>贵司</w:t>
      </w:r>
      <w:r>
        <w:rPr>
          <w:rFonts w:hint="eastAsia" w:ascii="仿宋_GB2312" w:hAnsi="仿宋_GB2312" w:eastAsia="仿宋_GB2312" w:cs="仿宋_GB2312"/>
          <w:sz w:val="24"/>
          <w:szCs w:val="24"/>
          <w:lang w:val="zh-CN"/>
        </w:rPr>
        <w:t>及</w:t>
      </w:r>
      <w:r>
        <w:rPr>
          <w:rFonts w:hint="eastAsia" w:ascii="仿宋_GB2312" w:hAnsi="仿宋_GB2312" w:eastAsia="仿宋_GB2312" w:cs="仿宋_GB2312"/>
          <w:sz w:val="24"/>
          <w:szCs w:val="24"/>
        </w:rPr>
        <w:t>贵司</w:t>
      </w:r>
      <w:r>
        <w:rPr>
          <w:rFonts w:hint="eastAsia" w:ascii="仿宋_GB2312" w:hAnsi="仿宋_GB2312" w:eastAsia="仿宋_GB2312" w:cs="仿宋_GB2312"/>
          <w:sz w:val="24"/>
          <w:szCs w:val="24"/>
          <w:lang w:val="zh-CN"/>
        </w:rPr>
        <w:t>工作人员（</w:t>
      </w:r>
      <w:r>
        <w:rPr>
          <w:rFonts w:hint="eastAsia" w:ascii="仿宋_GB2312" w:hAnsi="仿宋_GB2312" w:eastAsia="仿宋_GB2312" w:cs="仿宋_GB2312"/>
          <w:sz w:val="24"/>
          <w:szCs w:val="24"/>
        </w:rPr>
        <w:t>含其配偶、子女</w:t>
      </w:r>
      <w:r>
        <w:rPr>
          <w:rFonts w:hint="eastAsia" w:ascii="仿宋_GB2312" w:hAnsi="仿宋_GB2312" w:eastAsia="仿宋_GB2312" w:cs="仿宋_GB2312"/>
          <w:sz w:val="24"/>
          <w:szCs w:val="24"/>
          <w:lang w:val="zh-CN"/>
        </w:rPr>
        <w:t>）报销应支付的任何费用，不以任何理由安排</w:t>
      </w:r>
      <w:r>
        <w:rPr>
          <w:rFonts w:hint="eastAsia" w:ascii="仿宋_GB2312" w:hAnsi="仿宋_GB2312" w:eastAsia="仿宋_GB2312" w:cs="仿宋_GB2312"/>
          <w:sz w:val="24"/>
          <w:szCs w:val="24"/>
        </w:rPr>
        <w:t>贵司</w:t>
      </w:r>
      <w:r>
        <w:rPr>
          <w:rFonts w:hint="eastAsia" w:ascii="仿宋_GB2312" w:hAnsi="仿宋_GB2312" w:eastAsia="仿宋_GB2312" w:cs="仿宋_GB2312"/>
          <w:sz w:val="24"/>
          <w:szCs w:val="24"/>
          <w:lang w:val="zh-CN"/>
        </w:rPr>
        <w:t>工作人员（</w:t>
      </w:r>
      <w:r>
        <w:rPr>
          <w:rFonts w:hint="eastAsia" w:ascii="仿宋_GB2312" w:hAnsi="仿宋_GB2312" w:eastAsia="仿宋_GB2312" w:cs="仿宋_GB2312"/>
          <w:sz w:val="24"/>
          <w:szCs w:val="24"/>
        </w:rPr>
        <w:t>含其配偶、子女</w:t>
      </w:r>
      <w:r>
        <w:rPr>
          <w:rFonts w:hint="eastAsia" w:ascii="仿宋_GB2312" w:hAnsi="仿宋_GB2312" w:eastAsia="仿宋_GB2312" w:cs="仿宋_GB2312"/>
          <w:sz w:val="24"/>
          <w:szCs w:val="24"/>
          <w:lang w:val="zh-CN"/>
        </w:rPr>
        <w:t>）参加宴请(工作餐除外)及娱乐活动，不得为</w:t>
      </w:r>
      <w:r>
        <w:rPr>
          <w:rFonts w:hint="eastAsia" w:ascii="仿宋_GB2312" w:hAnsi="仿宋_GB2312" w:eastAsia="仿宋_GB2312" w:cs="仿宋_GB2312"/>
          <w:sz w:val="24"/>
          <w:szCs w:val="24"/>
        </w:rPr>
        <w:t>贵司</w:t>
      </w:r>
      <w:r>
        <w:rPr>
          <w:rFonts w:hint="eastAsia" w:ascii="仿宋_GB2312" w:hAnsi="仿宋_GB2312" w:eastAsia="仿宋_GB2312" w:cs="仿宋_GB2312"/>
          <w:sz w:val="24"/>
          <w:szCs w:val="24"/>
          <w:lang w:val="zh-CN"/>
        </w:rPr>
        <w:t>工作人员（</w:t>
      </w:r>
      <w:r>
        <w:rPr>
          <w:rFonts w:hint="eastAsia" w:ascii="仿宋_GB2312" w:hAnsi="仿宋_GB2312" w:eastAsia="仿宋_GB2312" w:cs="仿宋_GB2312"/>
          <w:sz w:val="24"/>
          <w:szCs w:val="24"/>
        </w:rPr>
        <w:t>含其配偶、子女</w:t>
      </w:r>
      <w:r>
        <w:rPr>
          <w:rFonts w:hint="eastAsia" w:ascii="仿宋_GB2312" w:hAnsi="仿宋_GB2312" w:eastAsia="仿宋_GB2312" w:cs="仿宋_GB2312"/>
          <w:sz w:val="24"/>
          <w:szCs w:val="24"/>
          <w:lang w:val="zh-CN"/>
        </w:rPr>
        <w:t>）购置或提供通讯、交通工具和高档办公用品等物品</w:t>
      </w:r>
      <w:r>
        <w:rPr>
          <w:rFonts w:hint="eastAsia" w:ascii="仿宋_GB2312" w:hAnsi="仿宋_GB2312" w:eastAsia="仿宋_GB2312" w:cs="仿宋_GB2312"/>
          <w:sz w:val="24"/>
          <w:szCs w:val="24"/>
        </w:rPr>
        <w:t>等。</w:t>
      </w:r>
    </w:p>
    <w:p w14:paraId="6374F956">
      <w:pPr>
        <w:keepNext w:val="0"/>
        <w:keepLines w:val="0"/>
        <w:pageBreakBefore w:val="0"/>
        <w:widowControl/>
        <w:kinsoku/>
        <w:wordWrap/>
        <w:overflowPunct w:val="0"/>
        <w:topLinePunct w:val="0"/>
        <w:autoSpaceDE w:val="0"/>
        <w:autoSpaceDN/>
        <w:bidi w:val="0"/>
        <w:adjustRightInd w:val="0"/>
        <w:snapToGrid w:val="0"/>
        <w:spacing w:after="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上述承诺事项均为本公司真实意见表达，愿承担一切责任。本公司若有违反承诺内容的行为，自愿接受取消报价资格、记入信用档案等有关处理。如已中选的，自动放弃中选资格；给采购</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"http://tongxiehui.net/k/renzao/" \t "_blank" </w:instrText>
      </w:r>
      <w:r>
        <w:rPr>
          <w:rFonts w:hint="eastAsia" w:ascii="仿宋_GB2312" w:hAnsi="仿宋_GB2312" w:eastAsia="仿宋_GB2312" w:cs="仿宋_GB2312"/>
          <w:sz w:val="24"/>
          <w:szCs w:val="24"/>
        </w:rPr>
        <w:fldChar w:fldCharType="separate"/>
      </w:r>
      <w:r>
        <w:rPr>
          <w:rStyle w:val="9"/>
          <w:rFonts w:hint="eastAsia" w:ascii="仿宋_GB2312" w:hAnsi="仿宋_GB2312" w:eastAsia="仿宋_GB2312" w:cs="仿宋_GB2312"/>
          <w:color w:val="auto"/>
          <w:sz w:val="24"/>
          <w:szCs w:val="24"/>
          <w:u w:val="none"/>
        </w:rPr>
        <w:t>人造</w:t>
      </w:r>
      <w:r>
        <w:rPr>
          <w:rStyle w:val="9"/>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rPr>
        <w:t>成损失的，依法承担赔偿</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"http://tongxiehui.net/k/zeren/" \t "_blank" </w:instrText>
      </w:r>
      <w:r>
        <w:rPr>
          <w:rFonts w:hint="eastAsia" w:ascii="仿宋_GB2312" w:hAnsi="仿宋_GB2312" w:eastAsia="仿宋_GB2312" w:cs="仿宋_GB2312"/>
          <w:sz w:val="24"/>
          <w:szCs w:val="24"/>
        </w:rPr>
        <w:fldChar w:fldCharType="separate"/>
      </w:r>
      <w:r>
        <w:rPr>
          <w:rStyle w:val="9"/>
          <w:rFonts w:hint="eastAsia" w:ascii="仿宋_GB2312" w:hAnsi="仿宋_GB2312" w:eastAsia="仿宋_GB2312" w:cs="仿宋_GB2312"/>
          <w:color w:val="auto"/>
          <w:sz w:val="24"/>
          <w:szCs w:val="24"/>
          <w:u w:val="none"/>
        </w:rPr>
        <w:t>责任</w:t>
      </w:r>
      <w:r>
        <w:rPr>
          <w:rStyle w:val="9"/>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rPr>
        <w:t>；违反相关法律法规的，承担相应的法律责任。</w:t>
      </w:r>
    </w:p>
    <w:p w14:paraId="44103C02">
      <w:pPr>
        <w:keepNext w:val="0"/>
        <w:keepLines w:val="0"/>
        <w:pageBreakBefore w:val="0"/>
        <w:widowControl/>
        <w:kinsoku/>
        <w:wordWrap/>
        <w:overflowPunct w:val="0"/>
        <w:topLinePunct w:val="0"/>
        <w:autoSpaceDE w:val="0"/>
        <w:autoSpaceDN/>
        <w:bidi w:val="0"/>
        <w:adjustRightInd w:val="0"/>
        <w:snapToGrid w:val="0"/>
        <w:spacing w:after="0" w:line="360" w:lineRule="auto"/>
        <w:textAlignment w:val="auto"/>
        <w:rPr>
          <w:rFonts w:hint="eastAsia" w:ascii="仿宋_GB2312" w:hAnsi="仿宋_GB2312" w:eastAsia="仿宋_GB2312" w:cs="仿宋_GB2312"/>
          <w:sz w:val="24"/>
          <w:szCs w:val="24"/>
        </w:rPr>
      </w:pPr>
    </w:p>
    <w:p w14:paraId="0AF02E47">
      <w:pPr>
        <w:keepNext w:val="0"/>
        <w:keepLines w:val="0"/>
        <w:pageBreakBefore w:val="0"/>
        <w:widowControl/>
        <w:kinsoku/>
        <w:wordWrap/>
        <w:overflowPunct w:val="0"/>
        <w:topLinePunct w:val="0"/>
        <w:autoSpaceDE w:val="0"/>
        <w:autoSpaceDN/>
        <w:bidi w:val="0"/>
        <w:adjustRightInd w:val="0"/>
        <w:snapToGrid w:val="0"/>
        <w:spacing w:after="0"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报价单位(公章):</w:t>
      </w:r>
    </w:p>
    <w:p w14:paraId="4609CC48">
      <w:pPr>
        <w:keepNext w:val="0"/>
        <w:keepLines w:val="0"/>
        <w:pageBreakBefore w:val="0"/>
        <w:widowControl/>
        <w:kinsoku/>
        <w:wordWrap/>
        <w:overflowPunct w:val="0"/>
        <w:topLinePunct w:val="0"/>
        <w:autoSpaceDE w:val="0"/>
        <w:autoSpaceDN/>
        <w:bidi w:val="0"/>
        <w:adjustRightInd w:val="0"/>
        <w:snapToGrid w:val="0"/>
        <w:spacing w:after="0"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"http://tongxiehui.net/k/daibiao/" \t "_blank" </w:instrText>
      </w:r>
      <w:r>
        <w:rPr>
          <w:rFonts w:hint="eastAsia" w:ascii="仿宋_GB2312" w:hAnsi="仿宋_GB2312" w:eastAsia="仿宋_GB2312" w:cs="仿宋_GB2312"/>
          <w:sz w:val="24"/>
          <w:szCs w:val="24"/>
        </w:rPr>
        <w:fldChar w:fldCharType="separate"/>
      </w:r>
      <w:r>
        <w:rPr>
          <w:rStyle w:val="9"/>
          <w:rFonts w:hint="eastAsia" w:ascii="仿宋_GB2312" w:hAnsi="仿宋_GB2312" w:eastAsia="仿宋_GB2312" w:cs="仿宋_GB2312"/>
          <w:color w:val="auto"/>
          <w:sz w:val="24"/>
          <w:szCs w:val="24"/>
          <w:u w:val="none"/>
        </w:rPr>
        <w:t>代表</w:t>
      </w:r>
      <w:r>
        <w:rPr>
          <w:rStyle w:val="9"/>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rPr>
        <w:t>人(签名或印章):</w:t>
      </w:r>
    </w:p>
    <w:p w14:paraId="2ACDC763">
      <w:pPr>
        <w:keepNext w:val="0"/>
        <w:keepLines w:val="0"/>
        <w:pageBreakBefore w:val="0"/>
        <w:widowControl/>
        <w:kinsoku/>
        <w:wordWrap/>
        <w:overflowPunct w:val="0"/>
        <w:topLinePunct w:val="0"/>
        <w:autoSpaceDE w:val="0"/>
        <w:autoSpaceDN/>
        <w:bidi w:val="0"/>
        <w:adjustRightInd w:val="0"/>
        <w:snapToGrid w:val="0"/>
        <w:spacing w:after="0"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                           基本账户:</w:t>
      </w:r>
    </w:p>
    <w:p w14:paraId="1F766EB2">
      <w:pPr>
        <w:keepNext w:val="0"/>
        <w:keepLines w:val="0"/>
        <w:pageBreakBefore w:val="0"/>
        <w:widowControl/>
        <w:kinsoku/>
        <w:wordWrap/>
        <w:overflowPunct w:val="0"/>
        <w:topLinePunct w:val="0"/>
        <w:autoSpaceDE w:val="0"/>
        <w:autoSpaceDN/>
        <w:bidi w:val="0"/>
        <w:adjustRightInd w:val="0"/>
        <w:snapToGrid w:val="0"/>
        <w:spacing w:after="0"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14:paraId="63AF5C4A">
      <w:pPr>
        <w:overflowPunct w:val="0"/>
        <w:autoSpaceDE w:val="0"/>
        <w:adjustRightInd w:val="0"/>
        <w:spacing w:after="0"/>
        <w:jc w:val="both"/>
        <w:rPr>
          <w:rFonts w:hint="eastAsia" w:ascii="方正小标宋简体" w:hAnsi="方正小标宋简体" w:eastAsia="方正小标宋简体" w:cs="方正小标宋简体"/>
          <w:sz w:val="36"/>
          <w:szCs w:val="36"/>
          <w:lang w:val="en-US" w:eastAsia="zh-CN"/>
        </w:rPr>
      </w:pPr>
      <w:bookmarkStart w:id="0" w:name="_GoBack"/>
      <w:bookmarkEnd w:id="0"/>
    </w:p>
    <w:sectPr>
      <w:footerReference r:id="rId4" w:type="default"/>
      <w:footerReference r:id="rId5" w:type="even"/>
      <w:pgSz w:w="11906" w:h="16838"/>
      <w:pgMar w:top="2098" w:right="1587" w:bottom="209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692F">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AA2D1">
                          <w:pPr>
                            <w:pStyle w:val="3"/>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- 7 -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BAA2D1">
                    <w:pPr>
                      <w:pStyle w:val="3"/>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- 7 -</w:t>
                    </w:r>
                    <w:r>
                      <w:rPr>
                        <w:rFonts w:hint="eastAsia" w:ascii="仿宋_GB2312" w:hAnsi="仿宋_GB2312" w:eastAsia="仿宋_GB2312" w:cs="仿宋_GB2312"/>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075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DMwZTM3MGYzMGQ4Zjk4ZjIyNWU0Y2Y4ZGNmYjAifQ=="/>
  </w:docVars>
  <w:rsids>
    <w:rsidRoot w:val="00000000"/>
    <w:rsid w:val="001A123F"/>
    <w:rsid w:val="00291E13"/>
    <w:rsid w:val="00360E24"/>
    <w:rsid w:val="016C0C17"/>
    <w:rsid w:val="02D01460"/>
    <w:rsid w:val="02D3360B"/>
    <w:rsid w:val="042913CB"/>
    <w:rsid w:val="058F525E"/>
    <w:rsid w:val="059C797B"/>
    <w:rsid w:val="05A351AD"/>
    <w:rsid w:val="05FD7063"/>
    <w:rsid w:val="06DF0467"/>
    <w:rsid w:val="07832BA1"/>
    <w:rsid w:val="07B216D8"/>
    <w:rsid w:val="090155AF"/>
    <w:rsid w:val="09750C0F"/>
    <w:rsid w:val="0ACA0AE6"/>
    <w:rsid w:val="0CDD71F7"/>
    <w:rsid w:val="0D95362E"/>
    <w:rsid w:val="0DC926E5"/>
    <w:rsid w:val="0DE63E89"/>
    <w:rsid w:val="0E7B6CC7"/>
    <w:rsid w:val="0ED0530A"/>
    <w:rsid w:val="0FAB63F0"/>
    <w:rsid w:val="100B7ABF"/>
    <w:rsid w:val="1027514F"/>
    <w:rsid w:val="10876659"/>
    <w:rsid w:val="1095698E"/>
    <w:rsid w:val="119F4A7B"/>
    <w:rsid w:val="12537D1A"/>
    <w:rsid w:val="12DC585B"/>
    <w:rsid w:val="14FB711B"/>
    <w:rsid w:val="17240096"/>
    <w:rsid w:val="17257B4B"/>
    <w:rsid w:val="17C75847"/>
    <w:rsid w:val="18AE37F5"/>
    <w:rsid w:val="18CC0A2E"/>
    <w:rsid w:val="18E502A2"/>
    <w:rsid w:val="192C2D2A"/>
    <w:rsid w:val="1AC830E6"/>
    <w:rsid w:val="1CD852E5"/>
    <w:rsid w:val="1CFB4698"/>
    <w:rsid w:val="1D631084"/>
    <w:rsid w:val="1E33407B"/>
    <w:rsid w:val="1F614596"/>
    <w:rsid w:val="1FBD487F"/>
    <w:rsid w:val="201868F4"/>
    <w:rsid w:val="202F16C0"/>
    <w:rsid w:val="20651585"/>
    <w:rsid w:val="2088425B"/>
    <w:rsid w:val="21CE4B7E"/>
    <w:rsid w:val="22421B7E"/>
    <w:rsid w:val="22BD2CD9"/>
    <w:rsid w:val="2382155F"/>
    <w:rsid w:val="23A615EB"/>
    <w:rsid w:val="23B0178A"/>
    <w:rsid w:val="248F3503"/>
    <w:rsid w:val="24C94A14"/>
    <w:rsid w:val="251D0442"/>
    <w:rsid w:val="25485291"/>
    <w:rsid w:val="26AD359F"/>
    <w:rsid w:val="26F31699"/>
    <w:rsid w:val="27071B1D"/>
    <w:rsid w:val="27B0758A"/>
    <w:rsid w:val="295763DE"/>
    <w:rsid w:val="29AF52BB"/>
    <w:rsid w:val="29FF6D31"/>
    <w:rsid w:val="2A0239A1"/>
    <w:rsid w:val="2BB47CFA"/>
    <w:rsid w:val="2D180D06"/>
    <w:rsid w:val="2F8D1F5F"/>
    <w:rsid w:val="31046251"/>
    <w:rsid w:val="31515040"/>
    <w:rsid w:val="31BC5716"/>
    <w:rsid w:val="31E90BF7"/>
    <w:rsid w:val="3354613B"/>
    <w:rsid w:val="34401315"/>
    <w:rsid w:val="347308F1"/>
    <w:rsid w:val="34791B2B"/>
    <w:rsid w:val="369E0CAE"/>
    <w:rsid w:val="385B52F0"/>
    <w:rsid w:val="39BA7A05"/>
    <w:rsid w:val="39E75696"/>
    <w:rsid w:val="3A120740"/>
    <w:rsid w:val="3A8756F5"/>
    <w:rsid w:val="3B0F4170"/>
    <w:rsid w:val="3B7A3CDF"/>
    <w:rsid w:val="3C4C637B"/>
    <w:rsid w:val="3D7D5C54"/>
    <w:rsid w:val="3DFE6079"/>
    <w:rsid w:val="3F4A7E6C"/>
    <w:rsid w:val="3F54388C"/>
    <w:rsid w:val="3F967ECA"/>
    <w:rsid w:val="41596C87"/>
    <w:rsid w:val="41801E32"/>
    <w:rsid w:val="41F320F5"/>
    <w:rsid w:val="42320814"/>
    <w:rsid w:val="430622FC"/>
    <w:rsid w:val="43110755"/>
    <w:rsid w:val="45F36B68"/>
    <w:rsid w:val="460C5E7C"/>
    <w:rsid w:val="46A04191"/>
    <w:rsid w:val="4715552F"/>
    <w:rsid w:val="471A0124"/>
    <w:rsid w:val="477C68EF"/>
    <w:rsid w:val="48216C64"/>
    <w:rsid w:val="485A67E3"/>
    <w:rsid w:val="49AF73A9"/>
    <w:rsid w:val="49F54E34"/>
    <w:rsid w:val="4A69389D"/>
    <w:rsid w:val="4ADA6548"/>
    <w:rsid w:val="4C831D18"/>
    <w:rsid w:val="4D987FF5"/>
    <w:rsid w:val="4DAF1EBA"/>
    <w:rsid w:val="4DE82D2A"/>
    <w:rsid w:val="4E5D58B7"/>
    <w:rsid w:val="4E6A5AA0"/>
    <w:rsid w:val="4EBB01E9"/>
    <w:rsid w:val="4F6939F7"/>
    <w:rsid w:val="4FD33C3D"/>
    <w:rsid w:val="501F359C"/>
    <w:rsid w:val="51321695"/>
    <w:rsid w:val="513A18F3"/>
    <w:rsid w:val="51402E7D"/>
    <w:rsid w:val="5172787C"/>
    <w:rsid w:val="51E9079D"/>
    <w:rsid w:val="533B3DBB"/>
    <w:rsid w:val="54B971CF"/>
    <w:rsid w:val="55254C95"/>
    <w:rsid w:val="56286B5D"/>
    <w:rsid w:val="567F564D"/>
    <w:rsid w:val="57052D6A"/>
    <w:rsid w:val="57256D9D"/>
    <w:rsid w:val="57491CAE"/>
    <w:rsid w:val="590D775F"/>
    <w:rsid w:val="591217E1"/>
    <w:rsid w:val="595F71C2"/>
    <w:rsid w:val="59DE1485"/>
    <w:rsid w:val="5B280C0A"/>
    <w:rsid w:val="5B4E237F"/>
    <w:rsid w:val="5C407CBB"/>
    <w:rsid w:val="5C6A0DAE"/>
    <w:rsid w:val="5C8A01B7"/>
    <w:rsid w:val="5CAC2E4F"/>
    <w:rsid w:val="5CB03A50"/>
    <w:rsid w:val="5DBF512A"/>
    <w:rsid w:val="5DF254FF"/>
    <w:rsid w:val="5F305B2E"/>
    <w:rsid w:val="603C4242"/>
    <w:rsid w:val="6085265B"/>
    <w:rsid w:val="609E634B"/>
    <w:rsid w:val="60BA5F5A"/>
    <w:rsid w:val="60FD7F14"/>
    <w:rsid w:val="60FF7838"/>
    <w:rsid w:val="61AA7033"/>
    <w:rsid w:val="62E048A0"/>
    <w:rsid w:val="62E32EC0"/>
    <w:rsid w:val="64065C54"/>
    <w:rsid w:val="64175CC0"/>
    <w:rsid w:val="64961430"/>
    <w:rsid w:val="64A51B2D"/>
    <w:rsid w:val="651421FF"/>
    <w:rsid w:val="66292E88"/>
    <w:rsid w:val="67291E47"/>
    <w:rsid w:val="6894168D"/>
    <w:rsid w:val="6942033D"/>
    <w:rsid w:val="6997760C"/>
    <w:rsid w:val="6AF40C4A"/>
    <w:rsid w:val="6BD12BF8"/>
    <w:rsid w:val="6CAB62DC"/>
    <w:rsid w:val="6CD26C28"/>
    <w:rsid w:val="6D365409"/>
    <w:rsid w:val="6D896A6D"/>
    <w:rsid w:val="6DDE33AA"/>
    <w:rsid w:val="6E1F5E9D"/>
    <w:rsid w:val="6F0E5D54"/>
    <w:rsid w:val="6F841520"/>
    <w:rsid w:val="6FD70154"/>
    <w:rsid w:val="700D7F77"/>
    <w:rsid w:val="703B482E"/>
    <w:rsid w:val="70512559"/>
    <w:rsid w:val="708C3591"/>
    <w:rsid w:val="72457AA8"/>
    <w:rsid w:val="72B44DB0"/>
    <w:rsid w:val="734819F2"/>
    <w:rsid w:val="73A23685"/>
    <w:rsid w:val="73C70602"/>
    <w:rsid w:val="73EF1E6D"/>
    <w:rsid w:val="74D873A5"/>
    <w:rsid w:val="74EB48B0"/>
    <w:rsid w:val="764D4466"/>
    <w:rsid w:val="767101BC"/>
    <w:rsid w:val="77275DC2"/>
    <w:rsid w:val="77F619A2"/>
    <w:rsid w:val="78130F42"/>
    <w:rsid w:val="78D270D7"/>
    <w:rsid w:val="79291815"/>
    <w:rsid w:val="7ADA600B"/>
    <w:rsid w:val="7B037EA3"/>
    <w:rsid w:val="7B0501C8"/>
    <w:rsid w:val="7B7B048A"/>
    <w:rsid w:val="7CDB7CF6"/>
    <w:rsid w:val="7D943A85"/>
    <w:rsid w:val="7DAB14FB"/>
    <w:rsid w:val="7E595374"/>
    <w:rsid w:val="7F614F9B"/>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Arial" w:hAnsi="Arial" w:eastAsia="宋体" w:cs="Times New Roman"/>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rFonts w:ascii="Calibri" w:hAnsi="Calibri" w:eastAsia="宋体" w:cs="Times New Roman"/>
      <w:color w:val="0000FF"/>
      <w:u w:val="single"/>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2010</Words>
  <Characters>2062</Characters>
  <Lines>0</Lines>
  <Paragraphs>0</Paragraphs>
  <TotalTime>0</TotalTime>
  <ScaleCrop>false</ScaleCrop>
  <LinksUpToDate>false</LinksUpToDate>
  <CharactersWithSpaces>2136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2024-11-13T09:28:00Z</dcterms:created>
  <dc:creator>qbwl</dc:creator>
  <cp:lastModifiedBy>zkb</cp:lastModifiedBy>
  <cp:lastPrinted>2025-08-21T07:30:00Z</cp:lastPrinted>
  <dcterms:modified xsi:type="dcterms:W3CDTF">2025-08-21T09:45:55Z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B8A6518F4D53484899A54AB69162DCA8_12</vt:lpwstr>
  </property>
  <property fmtid="{D5CDD505-2E9C-101B-9397-08002B2CF9AE}" pid="4" name="KSOTemplateDocerSaveRecord">
    <vt:lpwstr>eyJoZGlkIjoiMDUwOWQ3NzU2ZjBkZGQ5NGFiZWUyZWE4ZDcyNzdkMTciLCJ1c2VySWQiOiIzOTE5OTc2NjMifQ==</vt:lpwstr>
  </property>
</Properties>
</file>