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DF" w:rsidRPr="00D845DF" w:rsidRDefault="00D845DF">
      <w:pPr>
        <w:widowControl/>
        <w:spacing w:line="570" w:lineRule="exact"/>
        <w:jc w:val="center"/>
        <w:rPr>
          <w:rFonts w:asciiTheme="minorEastAsia" w:hAnsiTheme="minorEastAsia" w:cs="方正小标宋简体"/>
          <w:b/>
          <w:bCs/>
          <w:kern w:val="0"/>
          <w:sz w:val="30"/>
          <w:szCs w:val="30"/>
          <w:lang w:bidi="ar"/>
        </w:rPr>
      </w:pPr>
      <w:bookmarkStart w:id="0" w:name="OLE_LINK23"/>
      <w:r w:rsidRPr="00D845DF">
        <w:rPr>
          <w:rFonts w:asciiTheme="minorEastAsia" w:hAnsiTheme="minorEastAsia" w:cs="方正小标宋简体" w:hint="eastAsia"/>
          <w:b/>
          <w:bCs/>
          <w:kern w:val="0"/>
          <w:sz w:val="30"/>
          <w:szCs w:val="30"/>
          <w:lang w:bidi="ar"/>
        </w:rPr>
        <w:t>江门市公安局机动车号牌制作服务采购项目</w:t>
      </w:r>
      <w:bookmarkEnd w:id="0"/>
    </w:p>
    <w:p w:rsidR="00C93380" w:rsidRPr="00D845DF" w:rsidRDefault="00D845DF">
      <w:pPr>
        <w:widowControl/>
        <w:spacing w:line="570" w:lineRule="exact"/>
        <w:jc w:val="center"/>
        <w:rPr>
          <w:rFonts w:asciiTheme="minorEastAsia" w:hAnsiTheme="minorEastAsia" w:cs="方正小标宋简体"/>
          <w:b/>
          <w:bCs/>
          <w:kern w:val="0"/>
          <w:sz w:val="44"/>
          <w:szCs w:val="44"/>
          <w:lang w:bidi="ar"/>
        </w:rPr>
      </w:pPr>
      <w:r w:rsidRPr="00D845DF">
        <w:rPr>
          <w:rFonts w:asciiTheme="minorEastAsia" w:hAnsiTheme="minorEastAsia" w:cs="方正小标宋简体" w:hint="eastAsia"/>
          <w:b/>
          <w:bCs/>
          <w:kern w:val="0"/>
          <w:sz w:val="30"/>
          <w:szCs w:val="30"/>
          <w:lang w:bidi="ar"/>
        </w:rPr>
        <w:t>采购需求（用于采购需求调查）</w:t>
      </w:r>
    </w:p>
    <w:p w:rsidR="00C93380" w:rsidRPr="00D845DF" w:rsidRDefault="00C93380">
      <w:pPr>
        <w:rPr>
          <w:rFonts w:asciiTheme="minorEastAsia" w:hAnsiTheme="minorEastAsia"/>
        </w:rPr>
      </w:pPr>
    </w:p>
    <w:p w:rsidR="00C93380" w:rsidRPr="00D845DF" w:rsidRDefault="002129DC" w:rsidP="00D845DF">
      <w:pPr>
        <w:spacing w:line="480" w:lineRule="exact"/>
        <w:ind w:firstLineChars="200" w:firstLine="482"/>
        <w:rPr>
          <w:rFonts w:asciiTheme="minorEastAsia" w:hAnsiTheme="minorEastAsia" w:cs="仿宋_GB2312"/>
          <w:b/>
          <w:bCs/>
          <w:sz w:val="24"/>
        </w:rPr>
      </w:pPr>
      <w:r w:rsidRPr="00D845DF">
        <w:rPr>
          <w:rFonts w:asciiTheme="minorEastAsia" w:hAnsiTheme="minorEastAsia" w:cs="仿宋_GB2312" w:hint="eastAsia"/>
          <w:b/>
          <w:bCs/>
          <w:sz w:val="24"/>
        </w:rPr>
        <w:t>一、项目内容</w:t>
      </w:r>
    </w:p>
    <w:p w:rsidR="00C93380" w:rsidRPr="00D845DF" w:rsidRDefault="002129DC" w:rsidP="00D845DF">
      <w:pPr>
        <w:spacing w:line="480" w:lineRule="exact"/>
        <w:ind w:firstLineChars="200" w:firstLine="480"/>
        <w:rPr>
          <w:rFonts w:asciiTheme="minorEastAsia" w:hAnsiTheme="minorEastAsia" w:cs="仿宋_GB2312"/>
          <w:sz w:val="24"/>
        </w:rPr>
      </w:pPr>
      <w:r w:rsidRPr="00D845DF">
        <w:rPr>
          <w:rFonts w:asciiTheme="minorEastAsia" w:hAnsiTheme="minorEastAsia" w:cs="仿宋_GB2312" w:hint="eastAsia"/>
          <w:sz w:val="24"/>
        </w:rPr>
        <w:t xml:space="preserve">（一）采购人：江门市公安局 </w:t>
      </w:r>
    </w:p>
    <w:p w:rsidR="00C93380" w:rsidRPr="00D845DF" w:rsidRDefault="002129DC" w:rsidP="00D845DF">
      <w:pPr>
        <w:spacing w:line="480" w:lineRule="exact"/>
        <w:ind w:firstLineChars="200" w:firstLine="480"/>
        <w:rPr>
          <w:rFonts w:asciiTheme="minorEastAsia" w:hAnsiTheme="minorEastAsia" w:cs="仿宋_GB2312"/>
          <w:sz w:val="24"/>
        </w:rPr>
      </w:pPr>
      <w:r w:rsidRPr="00D845DF">
        <w:rPr>
          <w:rFonts w:asciiTheme="minorEastAsia" w:hAnsiTheme="minorEastAsia" w:cs="仿宋_GB2312" w:hint="eastAsia"/>
          <w:sz w:val="24"/>
        </w:rPr>
        <w:t>（二）项目名称：</w:t>
      </w:r>
      <w:r w:rsidR="00D845DF" w:rsidRPr="00D845DF">
        <w:rPr>
          <w:rFonts w:asciiTheme="minorEastAsia" w:hAnsiTheme="minorEastAsia" w:cs="仿宋_GB2312" w:hint="eastAsia"/>
          <w:bCs/>
          <w:sz w:val="24"/>
        </w:rPr>
        <w:t>江门市公安局</w:t>
      </w:r>
      <w:bookmarkStart w:id="1" w:name="OLE_LINK25"/>
      <w:bookmarkStart w:id="2" w:name="OLE_LINK26"/>
      <w:r w:rsidR="00D845DF" w:rsidRPr="00D845DF">
        <w:rPr>
          <w:rFonts w:asciiTheme="minorEastAsia" w:hAnsiTheme="minorEastAsia" w:cs="仿宋_GB2312" w:hint="eastAsia"/>
          <w:bCs/>
          <w:sz w:val="24"/>
        </w:rPr>
        <w:t>机动车号牌制作服务</w:t>
      </w:r>
      <w:bookmarkEnd w:id="1"/>
      <w:bookmarkEnd w:id="2"/>
      <w:r w:rsidR="00D845DF" w:rsidRPr="00D845DF">
        <w:rPr>
          <w:rFonts w:asciiTheme="minorEastAsia" w:hAnsiTheme="minorEastAsia" w:cs="仿宋_GB2312" w:hint="eastAsia"/>
          <w:bCs/>
          <w:sz w:val="24"/>
        </w:rPr>
        <w:t>采购项目</w:t>
      </w:r>
    </w:p>
    <w:p w:rsidR="00C93380" w:rsidRPr="00D845DF" w:rsidRDefault="002129DC" w:rsidP="00D845DF">
      <w:pPr>
        <w:spacing w:line="480" w:lineRule="exact"/>
        <w:ind w:firstLineChars="200" w:firstLine="480"/>
        <w:rPr>
          <w:rFonts w:asciiTheme="minorEastAsia" w:hAnsiTheme="minorEastAsia" w:cs="仿宋_GB2312"/>
          <w:sz w:val="24"/>
        </w:rPr>
      </w:pPr>
      <w:r w:rsidRPr="00D845DF">
        <w:rPr>
          <w:rFonts w:asciiTheme="minorEastAsia" w:hAnsiTheme="minorEastAsia" w:cs="仿宋_GB2312" w:hint="eastAsia"/>
          <w:sz w:val="24"/>
        </w:rPr>
        <w:t>（三）采购标的：</w:t>
      </w:r>
      <w:r w:rsidR="00D845DF" w:rsidRPr="00D845DF">
        <w:rPr>
          <w:rFonts w:asciiTheme="minorEastAsia" w:hAnsiTheme="minorEastAsia" w:cs="仿宋_GB2312" w:hint="eastAsia"/>
          <w:bCs/>
          <w:sz w:val="24"/>
        </w:rPr>
        <w:t>机动车号牌制作服务</w:t>
      </w:r>
    </w:p>
    <w:p w:rsidR="00C93380" w:rsidRPr="00D845DF" w:rsidRDefault="002129DC" w:rsidP="00D845DF">
      <w:pPr>
        <w:spacing w:line="480" w:lineRule="exact"/>
        <w:ind w:firstLineChars="200" w:firstLine="480"/>
        <w:rPr>
          <w:rFonts w:asciiTheme="minorEastAsia" w:hAnsiTheme="minorEastAsia" w:cs="仿宋_GB2312"/>
          <w:sz w:val="24"/>
        </w:rPr>
      </w:pPr>
      <w:r w:rsidRPr="00D845DF">
        <w:rPr>
          <w:rFonts w:asciiTheme="minorEastAsia" w:hAnsiTheme="minorEastAsia" w:cs="仿宋_GB2312" w:hint="eastAsia"/>
          <w:sz w:val="24"/>
        </w:rPr>
        <w:t>（四）采购数量（规模）：1项</w:t>
      </w:r>
    </w:p>
    <w:p w:rsidR="00C93380" w:rsidRPr="00D845DF" w:rsidRDefault="002129DC" w:rsidP="00D845DF">
      <w:pPr>
        <w:spacing w:line="480" w:lineRule="exact"/>
        <w:ind w:firstLineChars="200" w:firstLine="480"/>
        <w:rPr>
          <w:rFonts w:asciiTheme="minorEastAsia" w:hAnsiTheme="minorEastAsia" w:cs="仿宋_GB2312"/>
          <w:sz w:val="24"/>
        </w:rPr>
      </w:pPr>
      <w:r w:rsidRPr="00D845DF">
        <w:rPr>
          <w:rFonts w:asciiTheme="minorEastAsia" w:hAnsiTheme="minorEastAsia" w:cs="仿宋_GB2312" w:hint="eastAsia"/>
          <w:sz w:val="24"/>
        </w:rPr>
        <w:t>（五）预算金额：</w:t>
      </w:r>
      <w:r w:rsidR="00D845DF" w:rsidRPr="00D845DF">
        <w:rPr>
          <w:rFonts w:asciiTheme="minorEastAsia" w:hAnsiTheme="minorEastAsia" w:cs="仿宋_GB2312" w:hint="eastAsia"/>
          <w:sz w:val="24"/>
        </w:rPr>
        <w:t>344</w:t>
      </w:r>
      <w:r w:rsidR="00D845DF" w:rsidRPr="00D845DF">
        <w:rPr>
          <w:rFonts w:asciiTheme="minorEastAsia" w:hAnsiTheme="minorEastAsia" w:cs="仿宋_GB2312"/>
          <w:sz w:val="24"/>
        </w:rPr>
        <w:t>0000.00元</w:t>
      </w:r>
    </w:p>
    <w:p w:rsidR="00C93380" w:rsidRPr="00D845DF" w:rsidRDefault="002129DC" w:rsidP="00D845DF">
      <w:pPr>
        <w:spacing w:line="480" w:lineRule="exact"/>
        <w:ind w:firstLineChars="200" w:firstLine="482"/>
        <w:rPr>
          <w:rFonts w:asciiTheme="minorEastAsia" w:hAnsiTheme="minorEastAsia" w:cs="仿宋_GB2312"/>
          <w:b/>
          <w:bCs/>
          <w:sz w:val="24"/>
        </w:rPr>
      </w:pPr>
      <w:r w:rsidRPr="00D845DF">
        <w:rPr>
          <w:rFonts w:asciiTheme="minorEastAsia" w:hAnsiTheme="minorEastAsia" w:cs="仿宋_GB2312" w:hint="eastAsia"/>
          <w:b/>
          <w:bCs/>
          <w:sz w:val="24"/>
        </w:rPr>
        <w:t>二、供应商的资格要求</w:t>
      </w:r>
    </w:p>
    <w:p w:rsidR="00D845DF" w:rsidRPr="00C33F6A" w:rsidRDefault="00D845DF" w:rsidP="00D845DF">
      <w:pPr>
        <w:widowControl/>
        <w:spacing w:line="480" w:lineRule="exact"/>
        <w:ind w:firstLineChars="200" w:firstLine="482"/>
        <w:jc w:val="left"/>
        <w:outlineLvl w:val="1"/>
        <w:rPr>
          <w:rFonts w:ascii="宋体" w:eastAsia="宋体" w:hAnsi="宋体" w:cs="宋体"/>
          <w:b/>
          <w:kern w:val="0"/>
          <w:sz w:val="24"/>
        </w:rPr>
      </w:pPr>
      <w:r w:rsidRPr="00C33F6A">
        <w:rPr>
          <w:rFonts w:ascii="宋体" w:eastAsia="宋体" w:hAnsi="宋体" w:cs="宋体" w:hint="eastAsia"/>
          <w:b/>
          <w:kern w:val="0"/>
          <w:sz w:val="24"/>
        </w:rPr>
        <w:t>1.投标供应商应具备《政府采购法》第二十二条规定的条件，提供下列材料：</w:t>
      </w:r>
    </w:p>
    <w:p w:rsidR="00D845DF" w:rsidRPr="00C33F6A" w:rsidRDefault="00D845DF" w:rsidP="00D845DF">
      <w:pPr>
        <w:widowControl/>
        <w:spacing w:line="480" w:lineRule="exact"/>
        <w:ind w:firstLineChars="200" w:firstLine="480"/>
        <w:jc w:val="left"/>
        <w:outlineLvl w:val="1"/>
        <w:rPr>
          <w:rFonts w:ascii="宋体" w:eastAsia="宋体" w:hAnsi="宋体" w:cs="宋体"/>
          <w:kern w:val="0"/>
          <w:sz w:val="24"/>
        </w:rPr>
      </w:pPr>
      <w:r w:rsidRPr="00C33F6A">
        <w:rPr>
          <w:rFonts w:ascii="宋体" w:eastAsia="宋体" w:hAnsi="宋体" w:cs="宋体" w:hint="eastAsia"/>
          <w:kern w:val="0"/>
          <w:sz w:val="24"/>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D845DF" w:rsidRPr="00C33F6A" w:rsidRDefault="00D845DF" w:rsidP="00D845DF">
      <w:pPr>
        <w:widowControl/>
        <w:spacing w:line="480" w:lineRule="exact"/>
        <w:ind w:firstLineChars="200" w:firstLine="480"/>
        <w:jc w:val="left"/>
        <w:outlineLvl w:val="1"/>
        <w:rPr>
          <w:rFonts w:ascii="宋体" w:eastAsia="宋体" w:hAnsi="宋体" w:cs="宋体"/>
          <w:kern w:val="0"/>
          <w:sz w:val="24"/>
        </w:rPr>
      </w:pPr>
      <w:r w:rsidRPr="00C33F6A">
        <w:rPr>
          <w:rFonts w:ascii="宋体" w:eastAsia="宋体" w:hAnsi="宋体" w:cs="宋体" w:hint="eastAsia"/>
          <w:kern w:val="0"/>
          <w:sz w:val="24"/>
        </w:rPr>
        <w:t>2）有依法缴纳税收和社会保障资金的良好记录：提供投标截止日前6个月内任意1个月依法缴纳税收和社会保障资金的相关材料。如依法免税或不需要缴纳社会保障资金的，提供相应证明材料。</w:t>
      </w:r>
    </w:p>
    <w:p w:rsidR="00D845DF" w:rsidRPr="00C33F6A" w:rsidRDefault="00D845DF" w:rsidP="00D845DF">
      <w:pPr>
        <w:widowControl/>
        <w:spacing w:line="480" w:lineRule="exact"/>
        <w:ind w:firstLineChars="200" w:firstLine="480"/>
        <w:jc w:val="left"/>
        <w:outlineLvl w:val="1"/>
        <w:rPr>
          <w:rFonts w:ascii="宋体" w:eastAsia="宋体" w:hAnsi="宋体" w:cs="宋体"/>
          <w:kern w:val="0"/>
          <w:sz w:val="24"/>
        </w:rPr>
      </w:pPr>
      <w:r w:rsidRPr="00C33F6A">
        <w:rPr>
          <w:rFonts w:ascii="宋体" w:eastAsia="宋体" w:hAnsi="宋体" w:cs="宋体" w:hint="eastAsia"/>
          <w:kern w:val="0"/>
          <w:sz w:val="24"/>
        </w:rPr>
        <w:t>3）具有良好的商业信誉和健全的财务会计制度：供应商必须具有良好的商业信誉和健全的财务会计制度（提供202</w:t>
      </w:r>
      <w:r>
        <w:rPr>
          <w:rFonts w:ascii="宋体" w:eastAsia="宋体" w:hAnsi="宋体" w:cs="宋体"/>
          <w:kern w:val="0"/>
          <w:sz w:val="24"/>
        </w:rPr>
        <w:t>4</w:t>
      </w:r>
      <w:r w:rsidRPr="00C33F6A">
        <w:rPr>
          <w:rFonts w:ascii="宋体" w:eastAsia="宋体" w:hAnsi="宋体" w:cs="宋体" w:hint="eastAsia"/>
          <w:kern w:val="0"/>
          <w:sz w:val="24"/>
        </w:rPr>
        <w:t>年度财务状况报告或</w:t>
      </w:r>
      <w:r w:rsidRPr="00EF4D3C">
        <w:rPr>
          <w:rFonts w:ascii="宋体" w:eastAsia="宋体" w:hAnsi="宋体" w:cs="宋体" w:hint="eastAsia"/>
          <w:kern w:val="0"/>
          <w:sz w:val="24"/>
        </w:rPr>
        <w:t>2025年1月</w:t>
      </w:r>
      <w:r w:rsidRPr="00C33F6A">
        <w:rPr>
          <w:rFonts w:ascii="宋体" w:eastAsia="宋体" w:hAnsi="宋体" w:cs="宋体" w:hint="eastAsia"/>
          <w:kern w:val="0"/>
          <w:sz w:val="24"/>
        </w:rPr>
        <w:t>至今任意1个月的财务状况报告或基本开户行出具的资信证明）。</w:t>
      </w:r>
    </w:p>
    <w:p w:rsidR="00D845DF" w:rsidRPr="00C33F6A" w:rsidRDefault="00D845DF" w:rsidP="00D845DF">
      <w:pPr>
        <w:widowControl/>
        <w:spacing w:line="480" w:lineRule="exact"/>
        <w:ind w:firstLineChars="200" w:firstLine="480"/>
        <w:jc w:val="left"/>
        <w:outlineLvl w:val="1"/>
        <w:rPr>
          <w:rFonts w:ascii="宋体" w:eastAsia="宋体" w:hAnsi="宋体" w:cs="宋体"/>
          <w:kern w:val="0"/>
          <w:sz w:val="24"/>
        </w:rPr>
      </w:pPr>
      <w:r w:rsidRPr="00C33F6A">
        <w:rPr>
          <w:rFonts w:ascii="宋体" w:eastAsia="宋体" w:hAnsi="宋体" w:cs="宋体" w:hint="eastAsia"/>
          <w:kern w:val="0"/>
          <w:sz w:val="24"/>
        </w:rPr>
        <w:t>4）履行合同所必需的设备和专业技术能力：按投标（响应）文件格式填报设备及专业技术能力情况。</w:t>
      </w:r>
    </w:p>
    <w:p w:rsidR="00D845DF" w:rsidRPr="00C33F6A" w:rsidRDefault="00D845DF" w:rsidP="00D845DF">
      <w:pPr>
        <w:widowControl/>
        <w:spacing w:line="480" w:lineRule="exact"/>
        <w:ind w:firstLineChars="200" w:firstLine="480"/>
        <w:jc w:val="left"/>
        <w:outlineLvl w:val="1"/>
        <w:rPr>
          <w:rFonts w:ascii="宋体" w:eastAsia="宋体" w:hAnsi="宋体" w:cs="宋体"/>
          <w:kern w:val="0"/>
          <w:sz w:val="24"/>
        </w:rPr>
      </w:pPr>
      <w:r w:rsidRPr="00C33F6A">
        <w:rPr>
          <w:rFonts w:ascii="宋体" w:eastAsia="宋体" w:hAnsi="宋体" w:cs="宋体" w:hint="eastAsia"/>
          <w:kern w:val="0"/>
          <w:sz w:val="24"/>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w:t>
      </w:r>
      <w:r w:rsidRPr="00C33F6A">
        <w:rPr>
          <w:rFonts w:ascii="宋体" w:eastAsia="宋体" w:hAnsi="宋体" w:cs="宋体" w:hint="eastAsia"/>
          <w:kern w:val="0"/>
          <w:sz w:val="24"/>
        </w:rPr>
        <w:lastRenderedPageBreak/>
        <w:t>“较大数额罚款”认定为200万元以上的罚款，法律、行政法规以及国务院有关部门明确规定相关领域“较大数额罚款”标准高于200万元的，从其规定）</w:t>
      </w:r>
    </w:p>
    <w:p w:rsidR="00D845DF" w:rsidRPr="00C33F6A" w:rsidRDefault="00D845DF" w:rsidP="00D845DF">
      <w:pPr>
        <w:widowControl/>
        <w:spacing w:line="480" w:lineRule="exact"/>
        <w:ind w:firstLineChars="200" w:firstLine="482"/>
        <w:jc w:val="left"/>
        <w:outlineLvl w:val="1"/>
        <w:rPr>
          <w:rFonts w:ascii="宋体" w:eastAsia="宋体" w:hAnsi="宋体" w:cs="宋体"/>
          <w:b/>
          <w:kern w:val="0"/>
          <w:sz w:val="24"/>
        </w:rPr>
      </w:pPr>
      <w:r w:rsidRPr="00C33F6A">
        <w:rPr>
          <w:rFonts w:ascii="宋体" w:eastAsia="宋体" w:hAnsi="宋体" w:cs="宋体" w:hint="eastAsia"/>
          <w:b/>
          <w:kern w:val="0"/>
          <w:sz w:val="24"/>
        </w:rPr>
        <w:t>2.落实政府采购政策需满足的资格要求：</w:t>
      </w:r>
    </w:p>
    <w:p w:rsidR="00D845DF" w:rsidRPr="00C33F6A" w:rsidRDefault="00D845DF" w:rsidP="00D845DF">
      <w:pPr>
        <w:widowControl/>
        <w:spacing w:line="480" w:lineRule="exact"/>
        <w:ind w:firstLineChars="200" w:firstLine="480"/>
        <w:jc w:val="left"/>
        <w:outlineLvl w:val="1"/>
        <w:rPr>
          <w:rFonts w:ascii="宋体" w:eastAsia="宋体" w:hAnsi="宋体" w:cs="宋体"/>
          <w:kern w:val="0"/>
          <w:sz w:val="24"/>
        </w:rPr>
      </w:pPr>
      <w:r w:rsidRPr="00C33F6A">
        <w:rPr>
          <w:rFonts w:ascii="宋体" w:eastAsia="宋体" w:hAnsi="宋体" w:cs="宋体" w:hint="eastAsia"/>
          <w:kern w:val="0"/>
          <w:sz w:val="24"/>
        </w:rPr>
        <w:t>无</w:t>
      </w:r>
    </w:p>
    <w:p w:rsidR="00D845DF" w:rsidRPr="00C33F6A" w:rsidRDefault="00D845DF" w:rsidP="00D845DF">
      <w:pPr>
        <w:widowControl/>
        <w:spacing w:line="480" w:lineRule="exact"/>
        <w:ind w:firstLineChars="200" w:firstLine="482"/>
        <w:jc w:val="left"/>
        <w:outlineLvl w:val="1"/>
        <w:rPr>
          <w:rFonts w:ascii="宋体" w:eastAsia="宋体" w:hAnsi="宋体" w:cs="宋体"/>
          <w:b/>
          <w:kern w:val="0"/>
          <w:sz w:val="24"/>
        </w:rPr>
      </w:pPr>
      <w:r w:rsidRPr="00C33F6A">
        <w:rPr>
          <w:rFonts w:ascii="宋体" w:eastAsia="宋体" w:hAnsi="宋体" w:cs="宋体" w:hint="eastAsia"/>
          <w:b/>
          <w:kern w:val="0"/>
          <w:sz w:val="24"/>
        </w:rPr>
        <w:t>3.本项目的特定资格要求：</w:t>
      </w:r>
    </w:p>
    <w:p w:rsidR="00D845DF" w:rsidRPr="00C33F6A" w:rsidRDefault="00D845DF" w:rsidP="00D845DF">
      <w:pPr>
        <w:widowControl/>
        <w:spacing w:line="480" w:lineRule="exact"/>
        <w:ind w:firstLineChars="200" w:firstLine="480"/>
        <w:jc w:val="left"/>
        <w:outlineLvl w:val="1"/>
        <w:rPr>
          <w:rFonts w:ascii="宋体" w:eastAsia="宋体" w:hAnsi="宋体" w:cs="宋体"/>
          <w:kern w:val="0"/>
          <w:sz w:val="24"/>
        </w:rPr>
      </w:pPr>
      <w:r w:rsidRPr="00C33F6A">
        <w:rPr>
          <w:rFonts w:ascii="宋体" w:eastAsia="宋体" w:hAnsi="宋体" w:cs="宋体" w:hint="eastAsia"/>
          <w:kern w:val="0"/>
          <w:sz w:val="24"/>
        </w:rPr>
        <w:t>（</w:t>
      </w:r>
      <w:r w:rsidRPr="00C33F6A">
        <w:rPr>
          <w:rFonts w:ascii="宋体" w:eastAsia="宋体" w:hAnsi="宋体" w:cs="宋体"/>
          <w:kern w:val="0"/>
          <w:sz w:val="24"/>
        </w:rPr>
        <w:t>1</w:t>
      </w:r>
      <w:r w:rsidRPr="00C33F6A">
        <w:rPr>
          <w:rFonts w:ascii="宋体" w:eastAsia="宋体" w:hAnsi="宋体" w:cs="宋体" w:hint="eastAsia"/>
          <w:kern w:val="0"/>
          <w:sz w:val="24"/>
        </w:rPr>
        <w:t>）供应商未被列入“信用中国”网站(www.creditchina.gov.cn)“记录</w:t>
      </w:r>
      <w:r w:rsidRPr="00C33F6A">
        <w:rPr>
          <w:rFonts w:ascii="宋体" w:eastAsia="宋体" w:hAnsi="宋体" w:cs="Tahoma" w:hint="eastAsia"/>
          <w:sz w:val="24"/>
        </w:rPr>
        <w:t>失信被执行人或重大税收违法案件当事人名单或政府采购严重违法失信行为</w:t>
      </w:r>
      <w:r w:rsidRPr="00C33F6A">
        <w:rPr>
          <w:rFonts w:ascii="宋体" w:eastAsia="宋体" w:hAnsi="宋体" w:cs="宋体" w:hint="eastAsia"/>
          <w:kern w:val="0"/>
          <w:sz w:val="24"/>
        </w:rPr>
        <w:t>”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rsidR="00C93380" w:rsidRPr="00D845DF" w:rsidRDefault="00D845DF" w:rsidP="00D845DF">
      <w:pPr>
        <w:spacing w:line="480" w:lineRule="exact"/>
        <w:ind w:firstLineChars="200" w:firstLine="480"/>
        <w:rPr>
          <w:rFonts w:asciiTheme="minorEastAsia" w:hAnsiTheme="minorEastAsia" w:cs="仿宋_GB2312"/>
          <w:sz w:val="24"/>
        </w:rPr>
      </w:pPr>
      <w:r w:rsidRPr="00C33F6A">
        <w:rPr>
          <w:rFonts w:ascii="宋体" w:eastAsia="宋体" w:hAnsi="宋体" w:hint="eastAsia"/>
          <w:sz w:val="24"/>
        </w:rPr>
        <w:t>（</w:t>
      </w:r>
      <w:r w:rsidRPr="00C33F6A">
        <w:rPr>
          <w:rFonts w:ascii="宋体" w:eastAsia="宋体" w:hAnsi="宋体"/>
          <w:sz w:val="24"/>
        </w:rPr>
        <w:t>2</w:t>
      </w:r>
      <w:r w:rsidRPr="00C33F6A">
        <w:rPr>
          <w:rFonts w:ascii="宋体" w:eastAsia="宋体" w:hAnsi="宋体" w:hint="eastAsia"/>
          <w:sz w:val="24"/>
        </w:rPr>
        <w:t>）单位负责人为同一人或者存在直接控股、 管理关系的不同供应商，不得同时参加本采购项目（或采购包）投标（响应）。为本项目提供整体设计、规范编制或者项目管理、监理、检测等服务的供应商，不得再参与本项目投标（响应）。 投标（报价）函相关承诺要求内容。</w:t>
      </w:r>
    </w:p>
    <w:p w:rsidR="00C93380" w:rsidRPr="00D845DF" w:rsidRDefault="002129DC" w:rsidP="00D845DF">
      <w:pPr>
        <w:spacing w:line="480" w:lineRule="exact"/>
        <w:ind w:firstLineChars="200" w:firstLine="482"/>
        <w:rPr>
          <w:rFonts w:asciiTheme="minorEastAsia" w:hAnsiTheme="minorEastAsia" w:cs="仿宋_GB2312"/>
          <w:b/>
          <w:bCs/>
          <w:color w:val="000000" w:themeColor="text1"/>
          <w:sz w:val="24"/>
        </w:rPr>
      </w:pPr>
      <w:r w:rsidRPr="00D845DF">
        <w:rPr>
          <w:rFonts w:asciiTheme="minorEastAsia" w:hAnsiTheme="minorEastAsia" w:cs="仿宋_GB2312" w:hint="eastAsia"/>
          <w:b/>
          <w:bCs/>
          <w:color w:val="000000" w:themeColor="text1"/>
          <w:sz w:val="24"/>
        </w:rPr>
        <w:t>三、商务要求</w:t>
      </w:r>
    </w:p>
    <w:p w:rsidR="00D845DF" w:rsidRPr="00C33F6A" w:rsidRDefault="00D845DF" w:rsidP="00D845DF">
      <w:pPr>
        <w:numPr>
          <w:ilvl w:val="0"/>
          <w:numId w:val="1"/>
        </w:numPr>
        <w:tabs>
          <w:tab w:val="left" w:pos="525"/>
          <w:tab w:val="left" w:pos="945"/>
        </w:tabs>
        <w:spacing w:line="480" w:lineRule="exact"/>
        <w:ind w:left="0" w:firstLineChars="200" w:firstLine="482"/>
        <w:rPr>
          <w:rFonts w:ascii="宋体" w:eastAsia="宋体" w:hAnsi="宋体"/>
          <w:sz w:val="24"/>
        </w:rPr>
      </w:pPr>
      <w:r w:rsidRPr="00C33F6A">
        <w:rPr>
          <w:rFonts w:ascii="宋体" w:eastAsia="宋体" w:hAnsi="宋体" w:cs="宋体"/>
          <w:b/>
          <w:bCs/>
          <w:kern w:val="0"/>
          <w:sz w:val="24"/>
        </w:rPr>
        <w:t>标的提供的时间</w:t>
      </w:r>
      <w:r w:rsidRPr="00C33F6A">
        <w:rPr>
          <w:rFonts w:ascii="宋体" w:eastAsia="宋体" w:hAnsi="宋体" w:cs="宋体" w:hint="eastAsia"/>
          <w:b/>
          <w:bCs/>
          <w:kern w:val="0"/>
          <w:sz w:val="24"/>
        </w:rPr>
        <w:t>：</w:t>
      </w:r>
      <w:r w:rsidRPr="00772A95">
        <w:rPr>
          <w:rFonts w:ascii="宋体" w:eastAsia="宋体" w:hAnsi="宋体" w:hint="eastAsia"/>
          <w:b/>
          <w:sz w:val="24"/>
        </w:rPr>
        <w:t>服务期限为自合同签订生效之日起36个月（三年）或结算总金额达到采购预算总金额。</w:t>
      </w:r>
      <w:r w:rsidRPr="00C33F6A">
        <w:rPr>
          <w:rFonts w:ascii="宋体" w:eastAsia="宋体" w:hAnsi="宋体" w:hint="eastAsia"/>
          <w:sz w:val="24"/>
        </w:rPr>
        <w:t>在此轮服务期限内，</w:t>
      </w:r>
      <w:r w:rsidRPr="00B54C31">
        <w:rPr>
          <w:rFonts w:ascii="宋体" w:eastAsia="宋体" w:hAnsi="宋体" w:hint="eastAsia"/>
          <w:bCs/>
          <w:sz w:val="24"/>
        </w:rPr>
        <w:t>江门市公安局机动车号牌制作服务</w:t>
      </w:r>
      <w:r w:rsidRPr="00C33F6A">
        <w:rPr>
          <w:rFonts w:ascii="宋体" w:eastAsia="宋体" w:hAnsi="宋体" w:hint="eastAsia"/>
          <w:sz w:val="24"/>
        </w:rPr>
        <w:t>由本项目中标供应商提供。</w:t>
      </w:r>
    </w:p>
    <w:p w:rsidR="00D845DF" w:rsidRPr="00C33F6A" w:rsidRDefault="00D845DF" w:rsidP="00D845DF">
      <w:pPr>
        <w:numPr>
          <w:ilvl w:val="0"/>
          <w:numId w:val="1"/>
        </w:numPr>
        <w:tabs>
          <w:tab w:val="left" w:pos="525"/>
          <w:tab w:val="left" w:pos="945"/>
        </w:tabs>
        <w:spacing w:line="480" w:lineRule="exact"/>
        <w:ind w:left="0" w:firstLineChars="200" w:firstLine="482"/>
        <w:rPr>
          <w:rFonts w:ascii="宋体" w:eastAsia="宋体" w:hAnsi="宋体"/>
          <w:sz w:val="24"/>
        </w:rPr>
      </w:pPr>
      <w:r w:rsidRPr="00C33F6A">
        <w:rPr>
          <w:rFonts w:ascii="宋体" w:eastAsia="宋体" w:hAnsi="宋体" w:cs="宋体"/>
          <w:b/>
          <w:bCs/>
          <w:kern w:val="0"/>
          <w:sz w:val="24"/>
        </w:rPr>
        <w:t>标的提供的地点</w:t>
      </w:r>
      <w:r w:rsidRPr="00C33F6A">
        <w:rPr>
          <w:rFonts w:ascii="宋体" w:eastAsia="宋体" w:hAnsi="宋体" w:cs="宋体" w:hint="eastAsia"/>
          <w:b/>
          <w:bCs/>
          <w:kern w:val="0"/>
          <w:sz w:val="24"/>
        </w:rPr>
        <w:t>：</w:t>
      </w:r>
      <w:r w:rsidRPr="00C33F6A">
        <w:rPr>
          <w:rFonts w:ascii="宋体" w:eastAsia="宋体" w:hAnsi="宋体" w:hint="eastAsia"/>
          <w:sz w:val="24"/>
        </w:rPr>
        <w:t>采购人指定地点（以合同为准）。</w:t>
      </w:r>
    </w:p>
    <w:p w:rsidR="00D845DF" w:rsidRPr="00C33F6A" w:rsidRDefault="00D845DF" w:rsidP="00D845DF">
      <w:pPr>
        <w:numPr>
          <w:ilvl w:val="0"/>
          <w:numId w:val="1"/>
        </w:numPr>
        <w:tabs>
          <w:tab w:val="left" w:pos="525"/>
          <w:tab w:val="left" w:pos="945"/>
        </w:tabs>
        <w:spacing w:line="480" w:lineRule="exact"/>
        <w:ind w:left="0" w:firstLineChars="200" w:firstLine="482"/>
        <w:rPr>
          <w:rFonts w:ascii="宋体" w:eastAsia="宋体" w:hAnsi="宋体"/>
          <w:sz w:val="24"/>
        </w:rPr>
      </w:pPr>
      <w:r w:rsidRPr="00C33F6A">
        <w:rPr>
          <w:rFonts w:ascii="宋体" w:eastAsia="宋体" w:hAnsi="宋体" w:cs="宋体"/>
          <w:b/>
          <w:bCs/>
          <w:kern w:val="0"/>
          <w:sz w:val="24"/>
        </w:rPr>
        <w:t>采购资金支付</w:t>
      </w:r>
      <w:r w:rsidRPr="00C33F6A">
        <w:rPr>
          <w:rFonts w:ascii="宋体" w:eastAsia="宋体" w:hAnsi="宋体" w:cs="宋体" w:hint="eastAsia"/>
          <w:b/>
          <w:bCs/>
          <w:kern w:val="0"/>
          <w:sz w:val="24"/>
        </w:rPr>
        <w:t>：</w:t>
      </w:r>
    </w:p>
    <w:p w:rsidR="00D845DF" w:rsidRPr="00772A95" w:rsidRDefault="00D845DF" w:rsidP="00D845DF">
      <w:pPr>
        <w:pStyle w:val="aa"/>
        <w:tabs>
          <w:tab w:val="left" w:pos="810"/>
        </w:tabs>
        <w:spacing w:line="480" w:lineRule="exact"/>
        <w:ind w:firstLine="480"/>
        <w:rPr>
          <w:rFonts w:ascii="宋体" w:eastAsia="宋体" w:hAnsi="宋体" w:cs="宋体"/>
          <w:kern w:val="0"/>
          <w:sz w:val="24"/>
          <w:szCs w:val="24"/>
        </w:rPr>
      </w:pPr>
      <w:r w:rsidRPr="00772A95">
        <w:rPr>
          <w:rFonts w:ascii="宋体" w:eastAsia="宋体" w:hAnsi="宋体" w:cs="宋体" w:hint="eastAsia"/>
          <w:kern w:val="0"/>
          <w:sz w:val="24"/>
          <w:szCs w:val="24"/>
        </w:rPr>
        <w:t>1.按月支付：中标供应商完成当月服务，次月10日前经双方核对确认无误后，采购人收到中标供应商提交的合格有效发票后办理当月服务费用支付手续。结算以人民币为货币单位计算和支付，并通过银行转账的方式进行。</w:t>
      </w:r>
      <w:r w:rsidRPr="00772A95">
        <w:rPr>
          <w:rFonts w:ascii="宋体" w:eastAsia="宋体" w:hAnsi="宋体" w:cs="宋体"/>
          <w:kern w:val="0"/>
          <w:sz w:val="24"/>
          <w:szCs w:val="24"/>
        </w:rPr>
        <w:t>每月单个服务分项服务费将按当月实际相应服务分项的数量、相应服务分项的基准收费单价和中标折扣率进行支付，当月单个服务分项服务费＝相应服务分项的基准单价×中标折扣率×当月实际相应服务分项的数量，每月的</w:t>
      </w:r>
      <w:r w:rsidRPr="00772A95">
        <w:rPr>
          <w:rFonts w:ascii="宋体" w:eastAsia="宋体" w:hAnsi="宋体" w:cs="宋体" w:hint="eastAsia"/>
          <w:kern w:val="0"/>
          <w:sz w:val="24"/>
          <w:szCs w:val="24"/>
        </w:rPr>
        <w:t>机动车号牌制作</w:t>
      </w:r>
      <w:r w:rsidRPr="00772A95">
        <w:rPr>
          <w:rFonts w:ascii="宋体" w:eastAsia="宋体" w:hAnsi="宋体" w:cs="宋体"/>
          <w:kern w:val="0"/>
          <w:sz w:val="24"/>
          <w:szCs w:val="24"/>
        </w:rPr>
        <w:t>服务费应为当月所有单个服务分项服务费之和，按</w:t>
      </w:r>
      <w:r w:rsidRPr="00772A95">
        <w:rPr>
          <w:rFonts w:ascii="宋体" w:eastAsia="宋体" w:hAnsi="宋体" w:cs="宋体"/>
          <w:kern w:val="0"/>
          <w:sz w:val="24"/>
          <w:szCs w:val="24"/>
        </w:rPr>
        <w:lastRenderedPageBreak/>
        <w:t>实结算。</w:t>
      </w:r>
    </w:p>
    <w:p w:rsidR="00D845DF" w:rsidRPr="00C33F6A" w:rsidRDefault="00D845DF" w:rsidP="00D845DF">
      <w:pPr>
        <w:pStyle w:val="aa"/>
        <w:tabs>
          <w:tab w:val="left" w:pos="810"/>
        </w:tabs>
        <w:spacing w:line="480" w:lineRule="exact"/>
        <w:ind w:firstLine="480"/>
        <w:rPr>
          <w:rFonts w:ascii="宋体" w:eastAsia="宋体" w:hAnsi="宋体" w:cs="宋体"/>
          <w:kern w:val="0"/>
          <w:sz w:val="32"/>
          <w:szCs w:val="32"/>
        </w:rPr>
      </w:pPr>
      <w:r w:rsidRPr="00772A95">
        <w:rPr>
          <w:rFonts w:ascii="宋体" w:eastAsia="宋体" w:hAnsi="宋体" w:cs="宋体" w:hint="eastAsia"/>
          <w:kern w:val="0"/>
          <w:sz w:val="24"/>
          <w:szCs w:val="24"/>
        </w:rPr>
        <w:t>2.因采购人使用的是财政资金，采购人在规定的付款时间内向政府财政支付部门提出办理财政支付申请手续后（不含政府财政支付部门审核的时间），即视为采购人已经按期支付，实际付款到账时间及金额以支付部门时间及金额为准，采购人不承担任何逾期付款的违约责任。</w:t>
      </w:r>
    </w:p>
    <w:p w:rsidR="00D845DF" w:rsidRDefault="00D845DF" w:rsidP="00D845DF">
      <w:pPr>
        <w:numPr>
          <w:ilvl w:val="0"/>
          <w:numId w:val="1"/>
        </w:numPr>
        <w:tabs>
          <w:tab w:val="left" w:pos="525"/>
          <w:tab w:val="left" w:pos="945"/>
        </w:tabs>
        <w:spacing w:line="480" w:lineRule="exact"/>
        <w:ind w:left="0" w:firstLineChars="200" w:firstLine="482"/>
        <w:rPr>
          <w:rFonts w:ascii="宋体" w:eastAsia="宋体" w:hAnsi="宋体"/>
          <w:sz w:val="24"/>
        </w:rPr>
      </w:pPr>
      <w:r w:rsidRPr="00C33F6A">
        <w:rPr>
          <w:rFonts w:ascii="宋体" w:eastAsia="宋体" w:hAnsi="宋体" w:cs="宋体"/>
          <w:b/>
          <w:bCs/>
          <w:kern w:val="0"/>
          <w:sz w:val="24"/>
        </w:rPr>
        <w:t>验收要求</w:t>
      </w:r>
      <w:r w:rsidRPr="00C33F6A">
        <w:rPr>
          <w:rFonts w:ascii="宋体" w:eastAsia="宋体" w:hAnsi="宋体" w:cs="宋体" w:hint="eastAsia"/>
          <w:b/>
          <w:bCs/>
          <w:kern w:val="0"/>
          <w:sz w:val="24"/>
        </w:rPr>
        <w:t>：</w:t>
      </w:r>
      <w:r w:rsidRPr="00772A95">
        <w:rPr>
          <w:rFonts w:ascii="宋体" w:eastAsia="宋体" w:hAnsi="宋体" w:hint="eastAsia"/>
          <w:sz w:val="24"/>
        </w:rPr>
        <w:t>验收标准依据</w:t>
      </w:r>
      <w:r w:rsidRPr="00772A95">
        <w:rPr>
          <w:rFonts w:ascii="宋体" w:eastAsia="宋体" w:hAnsi="宋体"/>
          <w:sz w:val="24"/>
        </w:rPr>
        <w:t>《中华人民共和国机动车号牌》</w:t>
      </w:r>
      <w:r w:rsidRPr="00772A95">
        <w:rPr>
          <w:rFonts w:ascii="宋体" w:eastAsia="宋体" w:hAnsi="宋体" w:hint="eastAsia"/>
          <w:sz w:val="24"/>
        </w:rPr>
        <w:t>（GA36-2018）及相关技术规范，从成品号牌的外观、字符清晰度、质量稳定性、防伪标识、包装与存储以及信息保护措施等方面进行验收。</w:t>
      </w:r>
    </w:p>
    <w:p w:rsidR="00D845DF" w:rsidRPr="00C33F6A" w:rsidRDefault="00D845DF" w:rsidP="00D845DF">
      <w:pPr>
        <w:numPr>
          <w:ilvl w:val="0"/>
          <w:numId w:val="1"/>
        </w:numPr>
        <w:tabs>
          <w:tab w:val="left" w:pos="525"/>
          <w:tab w:val="left" w:pos="945"/>
        </w:tabs>
        <w:spacing w:line="480" w:lineRule="exact"/>
        <w:ind w:left="0" w:firstLineChars="200" w:firstLine="482"/>
        <w:rPr>
          <w:rFonts w:ascii="宋体" w:eastAsia="宋体" w:hAnsi="宋体"/>
          <w:sz w:val="24"/>
        </w:rPr>
      </w:pPr>
      <w:r w:rsidRPr="00C33F6A">
        <w:rPr>
          <w:rFonts w:ascii="宋体" w:eastAsia="宋体" w:hAnsi="宋体" w:cs="宋体"/>
          <w:b/>
          <w:bCs/>
          <w:kern w:val="0"/>
          <w:sz w:val="24"/>
        </w:rPr>
        <w:t>履约保证金</w:t>
      </w:r>
      <w:r>
        <w:rPr>
          <w:rFonts w:ascii="宋体" w:eastAsia="宋体" w:hAnsi="宋体" w:cs="宋体" w:hint="eastAsia"/>
          <w:b/>
          <w:bCs/>
          <w:kern w:val="0"/>
          <w:sz w:val="24"/>
        </w:rPr>
        <w:t>：</w:t>
      </w:r>
      <w:r w:rsidRPr="00747BCE">
        <w:rPr>
          <w:rFonts w:asciiTheme="minorEastAsia" w:hAnsiTheme="minorEastAsia" w:cs="宋体" w:hint="eastAsia"/>
          <w:kern w:val="0"/>
          <w:sz w:val="24"/>
        </w:rPr>
        <w:t>收取。</w:t>
      </w:r>
      <w:r w:rsidRPr="00747BCE">
        <w:rPr>
          <w:rFonts w:asciiTheme="minorEastAsia" w:hAnsiTheme="minorEastAsia"/>
          <w:kern w:val="0"/>
          <w:sz w:val="24"/>
        </w:rPr>
        <w:t>收取比例：5%,说明：为确保本项目的实施，本项目在签订合同前，采购人向中标供应商按中标合同价的5%收取履约保证金。中标供应商</w:t>
      </w:r>
      <w:r w:rsidRPr="00747BCE">
        <w:rPr>
          <w:rFonts w:asciiTheme="minorEastAsia" w:hAnsiTheme="minorEastAsia" w:hint="eastAsia"/>
          <w:kern w:val="0"/>
          <w:sz w:val="24"/>
        </w:rPr>
        <w:t>可以通过有效的支票、汇票、本票、转账或者金融机构、担保机构出具的保函等形式</w:t>
      </w:r>
      <w:r w:rsidRPr="00747BCE">
        <w:rPr>
          <w:rFonts w:asciiTheme="minorEastAsia" w:hAnsiTheme="minorEastAsia"/>
          <w:kern w:val="0"/>
          <w:sz w:val="24"/>
        </w:rPr>
        <w:t>缴纳</w:t>
      </w:r>
      <w:r w:rsidRPr="00747BCE">
        <w:rPr>
          <w:rFonts w:asciiTheme="minorEastAsia" w:hAnsiTheme="minorEastAsia" w:hint="eastAsia"/>
          <w:kern w:val="0"/>
          <w:sz w:val="24"/>
        </w:rPr>
        <w:t>履约保证金。履约保证金</w:t>
      </w:r>
      <w:r w:rsidRPr="00747BCE">
        <w:rPr>
          <w:rFonts w:asciiTheme="minorEastAsia" w:hAnsiTheme="minorEastAsia"/>
          <w:kern w:val="0"/>
          <w:sz w:val="24"/>
        </w:rPr>
        <w:t>于</w:t>
      </w:r>
      <w:r w:rsidRPr="00747BCE">
        <w:rPr>
          <w:rFonts w:asciiTheme="minorEastAsia" w:hAnsiTheme="minorEastAsia" w:hint="eastAsia"/>
          <w:kern w:val="0"/>
          <w:sz w:val="24"/>
        </w:rPr>
        <w:t>项目服务期限</w:t>
      </w:r>
      <w:r w:rsidRPr="00747BCE">
        <w:rPr>
          <w:rFonts w:asciiTheme="minorEastAsia" w:hAnsiTheme="minorEastAsia"/>
          <w:kern w:val="0"/>
          <w:sz w:val="24"/>
        </w:rPr>
        <w:t>结束且无其他违约问题时予以</w:t>
      </w:r>
      <w:r w:rsidRPr="00747BCE">
        <w:rPr>
          <w:rFonts w:asciiTheme="minorEastAsia" w:hAnsiTheme="minorEastAsia" w:hint="eastAsia"/>
          <w:kern w:val="0"/>
          <w:sz w:val="24"/>
        </w:rPr>
        <w:t>一次性无息</w:t>
      </w:r>
      <w:r w:rsidRPr="00747BCE">
        <w:rPr>
          <w:rFonts w:asciiTheme="minorEastAsia" w:hAnsiTheme="minorEastAsia"/>
          <w:kern w:val="0"/>
          <w:sz w:val="24"/>
        </w:rPr>
        <w:t>退还。注：中标供应商未如期提交</w:t>
      </w:r>
      <w:r w:rsidRPr="00747BCE">
        <w:rPr>
          <w:rFonts w:asciiTheme="minorEastAsia" w:hAnsiTheme="minorEastAsia" w:hint="eastAsia"/>
          <w:kern w:val="0"/>
          <w:sz w:val="24"/>
        </w:rPr>
        <w:t>履约保证金</w:t>
      </w:r>
      <w:r w:rsidRPr="00747BCE">
        <w:rPr>
          <w:rFonts w:asciiTheme="minorEastAsia" w:hAnsiTheme="minorEastAsia"/>
          <w:kern w:val="0"/>
          <w:sz w:val="24"/>
        </w:rPr>
        <w:t>的，视为中标供应商放弃中标资格。</w:t>
      </w:r>
    </w:p>
    <w:p w:rsidR="00D845DF" w:rsidRPr="00C33F6A" w:rsidRDefault="00D845DF" w:rsidP="00D845DF">
      <w:pPr>
        <w:numPr>
          <w:ilvl w:val="0"/>
          <w:numId w:val="1"/>
        </w:numPr>
        <w:tabs>
          <w:tab w:val="left" w:pos="525"/>
          <w:tab w:val="left" w:pos="945"/>
        </w:tabs>
        <w:spacing w:line="480" w:lineRule="exact"/>
        <w:ind w:left="0" w:firstLineChars="200" w:firstLine="482"/>
        <w:rPr>
          <w:rFonts w:ascii="宋体" w:eastAsia="宋体" w:hAnsi="宋体"/>
          <w:sz w:val="24"/>
        </w:rPr>
      </w:pPr>
      <w:r w:rsidRPr="00C33F6A">
        <w:rPr>
          <w:rFonts w:ascii="宋体" w:eastAsia="宋体" w:hAnsi="宋体" w:cs="宋体"/>
          <w:b/>
          <w:bCs/>
          <w:kern w:val="0"/>
          <w:sz w:val="24"/>
        </w:rPr>
        <w:t>合同履行期限</w:t>
      </w:r>
      <w:r w:rsidRPr="00C33F6A">
        <w:rPr>
          <w:rFonts w:ascii="宋体" w:eastAsia="宋体" w:hAnsi="宋体" w:cs="宋体" w:hint="eastAsia"/>
          <w:b/>
          <w:bCs/>
          <w:kern w:val="0"/>
          <w:sz w:val="24"/>
        </w:rPr>
        <w:t>：</w:t>
      </w:r>
      <w:r w:rsidRPr="00C33F6A">
        <w:rPr>
          <w:rFonts w:ascii="宋体" w:eastAsia="宋体" w:hAnsi="宋体" w:hint="eastAsia"/>
          <w:b/>
          <w:sz w:val="24"/>
        </w:rPr>
        <w:t>合同所约定的全部义务履行完毕之日止。</w:t>
      </w:r>
    </w:p>
    <w:p w:rsidR="00D845DF" w:rsidRPr="00C33F6A" w:rsidRDefault="00D845DF" w:rsidP="00D845DF">
      <w:pPr>
        <w:numPr>
          <w:ilvl w:val="0"/>
          <w:numId w:val="1"/>
        </w:numPr>
        <w:tabs>
          <w:tab w:val="left" w:pos="525"/>
          <w:tab w:val="left" w:pos="945"/>
        </w:tabs>
        <w:spacing w:line="480" w:lineRule="exact"/>
        <w:ind w:left="0" w:firstLineChars="200" w:firstLine="482"/>
        <w:rPr>
          <w:rFonts w:ascii="宋体" w:eastAsia="宋体" w:hAnsi="宋体"/>
          <w:sz w:val="24"/>
        </w:rPr>
      </w:pPr>
      <w:r w:rsidRPr="00C33F6A">
        <w:rPr>
          <w:rFonts w:ascii="宋体" w:eastAsia="宋体" w:hAnsi="宋体" w:cs="宋体" w:hint="eastAsia"/>
          <w:b/>
          <w:bCs/>
          <w:kern w:val="0"/>
          <w:sz w:val="24"/>
        </w:rPr>
        <w:t>其他</w:t>
      </w:r>
    </w:p>
    <w:p w:rsidR="00D845DF" w:rsidRPr="00C33F6A" w:rsidRDefault="00D845DF" w:rsidP="00D845DF">
      <w:pPr>
        <w:widowControl/>
        <w:tabs>
          <w:tab w:val="left" w:pos="900"/>
        </w:tabs>
        <w:spacing w:line="480" w:lineRule="exact"/>
        <w:ind w:firstLineChars="200" w:firstLine="480"/>
        <w:jc w:val="left"/>
        <w:rPr>
          <w:rFonts w:ascii="宋体" w:eastAsia="宋体" w:hAnsi="宋体"/>
          <w:sz w:val="24"/>
        </w:rPr>
      </w:pPr>
      <w:r w:rsidRPr="00C33F6A">
        <w:rPr>
          <w:rFonts w:ascii="宋体" w:eastAsia="宋体" w:hAnsi="宋体" w:hint="eastAsia"/>
          <w:sz w:val="24"/>
        </w:rPr>
        <w:t>（1）</w:t>
      </w:r>
      <w:r w:rsidRPr="00C33F6A">
        <w:rPr>
          <w:rFonts w:ascii="宋体" w:eastAsia="宋体" w:hAnsi="宋体"/>
          <w:sz w:val="24"/>
        </w:rPr>
        <w:t>本次招标采购内容为</w:t>
      </w:r>
      <w:r w:rsidRPr="00B7089F">
        <w:rPr>
          <w:rFonts w:ascii="宋体" w:eastAsia="宋体" w:hAnsi="宋体" w:hint="eastAsia"/>
          <w:sz w:val="24"/>
        </w:rPr>
        <w:t>江门市公安局机动车号牌制作服务</w:t>
      </w:r>
      <w:r w:rsidRPr="00C33F6A">
        <w:rPr>
          <w:rFonts w:ascii="宋体" w:eastAsia="宋体" w:hAnsi="宋体"/>
          <w:sz w:val="24"/>
        </w:rPr>
        <w:t>。投标人不得将本项目中的内容拆散来投标。</w:t>
      </w:r>
    </w:p>
    <w:p w:rsidR="00D845DF" w:rsidRPr="00FD0E96" w:rsidRDefault="00D845DF" w:rsidP="00D845DF">
      <w:pPr>
        <w:widowControl/>
        <w:tabs>
          <w:tab w:val="left" w:pos="900"/>
        </w:tabs>
        <w:spacing w:line="480" w:lineRule="exact"/>
        <w:ind w:firstLineChars="200" w:firstLine="480"/>
        <w:jc w:val="left"/>
        <w:rPr>
          <w:rFonts w:ascii="宋体" w:eastAsia="宋体" w:hAnsi="宋体"/>
          <w:sz w:val="24"/>
        </w:rPr>
      </w:pPr>
      <w:r w:rsidRPr="00FD0E96">
        <w:rPr>
          <w:rFonts w:ascii="宋体" w:eastAsia="宋体" w:hAnsi="宋体" w:hint="eastAsia"/>
          <w:sz w:val="24"/>
        </w:rPr>
        <w:t>（</w:t>
      </w:r>
      <w:r w:rsidRPr="00FD0E96">
        <w:rPr>
          <w:rFonts w:ascii="宋体" w:eastAsia="宋体" w:hAnsi="宋体"/>
          <w:sz w:val="24"/>
        </w:rPr>
        <w:t>2</w:t>
      </w:r>
      <w:r w:rsidRPr="00FD0E96">
        <w:rPr>
          <w:rFonts w:ascii="宋体" w:eastAsia="宋体" w:hAnsi="宋体" w:hint="eastAsia"/>
          <w:sz w:val="24"/>
        </w:rPr>
        <w:t>）</w:t>
      </w:r>
      <w:r w:rsidRPr="00FD0E96">
        <w:rPr>
          <w:rFonts w:ascii="宋体" w:eastAsia="宋体" w:hAnsi="宋体"/>
          <w:sz w:val="24"/>
        </w:rPr>
        <w:t>投标人应当在投标文件中详细列出并提供相关证明文件证明本项目负责人和主要技术人员的学历、职称、从事相关工作的时间，承担过类似项目名称、责任内容、完成日期以及其它业绩证明材料。</w:t>
      </w:r>
    </w:p>
    <w:p w:rsidR="00D845DF" w:rsidRPr="00FD0E96" w:rsidRDefault="00D845DF" w:rsidP="00D845DF">
      <w:pPr>
        <w:widowControl/>
        <w:tabs>
          <w:tab w:val="left" w:pos="900"/>
        </w:tabs>
        <w:spacing w:line="480" w:lineRule="exact"/>
        <w:ind w:firstLineChars="200" w:firstLine="480"/>
        <w:jc w:val="left"/>
        <w:rPr>
          <w:rFonts w:ascii="宋体" w:eastAsia="宋体" w:hAnsi="宋体"/>
          <w:sz w:val="24"/>
        </w:rPr>
      </w:pPr>
      <w:r w:rsidRPr="00FD0E96">
        <w:rPr>
          <w:rFonts w:ascii="宋体" w:eastAsia="宋体" w:hAnsi="宋体" w:hint="eastAsia"/>
          <w:sz w:val="24"/>
        </w:rPr>
        <w:t>（</w:t>
      </w:r>
      <w:r w:rsidRPr="00FD0E96">
        <w:rPr>
          <w:rFonts w:ascii="宋体" w:eastAsia="宋体" w:hAnsi="宋体"/>
          <w:sz w:val="24"/>
        </w:rPr>
        <w:t>3</w:t>
      </w:r>
      <w:r w:rsidRPr="00FD0E96">
        <w:rPr>
          <w:rFonts w:ascii="宋体" w:eastAsia="宋体" w:hAnsi="宋体" w:hint="eastAsia"/>
          <w:sz w:val="24"/>
        </w:rPr>
        <w:t>）</w:t>
      </w:r>
      <w:r w:rsidRPr="00FD0E96">
        <w:rPr>
          <w:rFonts w:ascii="宋体" w:eastAsia="宋体" w:hAnsi="宋体"/>
          <w:sz w:val="24"/>
        </w:rPr>
        <w:t>投标人应当说明与本项目类似的其它项目的业绩和服务情况等。</w:t>
      </w:r>
    </w:p>
    <w:p w:rsidR="00D845DF" w:rsidRPr="00B7089F" w:rsidRDefault="00D845DF" w:rsidP="00D845DF">
      <w:pPr>
        <w:widowControl/>
        <w:tabs>
          <w:tab w:val="left" w:pos="900"/>
        </w:tabs>
        <w:spacing w:line="480" w:lineRule="exact"/>
        <w:ind w:firstLineChars="200" w:firstLine="480"/>
        <w:jc w:val="left"/>
        <w:rPr>
          <w:rFonts w:ascii="宋体" w:eastAsia="宋体" w:hAnsi="宋体"/>
          <w:sz w:val="24"/>
        </w:rPr>
      </w:pPr>
      <w:r w:rsidRPr="00B7089F">
        <w:rPr>
          <w:rFonts w:ascii="宋体" w:eastAsia="宋体" w:hAnsi="宋体" w:hint="eastAsia"/>
          <w:sz w:val="24"/>
        </w:rPr>
        <w:t>（</w:t>
      </w:r>
      <w:r w:rsidRPr="00B7089F">
        <w:rPr>
          <w:rFonts w:ascii="宋体" w:eastAsia="宋体" w:hAnsi="宋体"/>
          <w:sz w:val="24"/>
        </w:rPr>
        <w:t>4</w:t>
      </w:r>
      <w:r w:rsidRPr="00B7089F">
        <w:rPr>
          <w:rFonts w:ascii="宋体" w:eastAsia="宋体" w:hAnsi="宋体" w:hint="eastAsia"/>
          <w:sz w:val="24"/>
        </w:rPr>
        <w:t>）</w:t>
      </w:r>
      <w:r w:rsidRPr="00B7089F">
        <w:rPr>
          <w:rFonts w:ascii="宋体" w:eastAsia="宋体" w:hAnsi="宋体"/>
          <w:sz w:val="24"/>
        </w:rPr>
        <w:t>投标人应根据本项目的采购需求和服务内容，</w:t>
      </w:r>
      <w:r w:rsidRPr="00B7089F">
        <w:rPr>
          <w:rFonts w:ascii="宋体" w:eastAsia="宋体" w:hAnsi="宋体" w:hint="eastAsia"/>
          <w:sz w:val="24"/>
        </w:rPr>
        <w:t>提供整体服务方案（包括服务目标、服务内容、具体实施（作业）方案等）、内部管理方案（包括组织机构设立、管理制度、服务运作流程等）、质量进度保障方案（包括制牌时限、交付时限、服务响应时限、质量进度保障措施、安全保密措施等）及突发事件应急处理方案（包括应急预案、应急处理措施等）</w:t>
      </w:r>
      <w:r w:rsidRPr="00B7089F">
        <w:rPr>
          <w:rFonts w:ascii="宋体" w:eastAsia="宋体" w:hAnsi="宋体"/>
          <w:sz w:val="24"/>
        </w:rPr>
        <w:t>。</w:t>
      </w:r>
    </w:p>
    <w:p w:rsidR="00D845DF" w:rsidRPr="00B87EF6" w:rsidRDefault="00D845DF" w:rsidP="00D845DF">
      <w:pPr>
        <w:widowControl/>
        <w:tabs>
          <w:tab w:val="left" w:pos="900"/>
        </w:tabs>
        <w:spacing w:line="480" w:lineRule="exact"/>
        <w:ind w:firstLineChars="200" w:firstLine="480"/>
        <w:jc w:val="left"/>
        <w:rPr>
          <w:rFonts w:ascii="宋体" w:eastAsia="宋体" w:hAnsi="宋体"/>
          <w:sz w:val="24"/>
        </w:rPr>
      </w:pPr>
      <w:r w:rsidRPr="00B87EF6">
        <w:rPr>
          <w:rFonts w:ascii="宋体" w:eastAsia="宋体" w:hAnsi="宋体" w:hint="eastAsia"/>
          <w:sz w:val="24"/>
        </w:rPr>
        <w:t>（</w:t>
      </w:r>
      <w:r>
        <w:rPr>
          <w:rFonts w:ascii="宋体" w:eastAsia="宋体" w:hAnsi="宋体"/>
          <w:sz w:val="24"/>
        </w:rPr>
        <w:t>5</w:t>
      </w:r>
      <w:r w:rsidRPr="00B87EF6">
        <w:rPr>
          <w:rFonts w:ascii="宋体" w:eastAsia="宋体" w:hAnsi="宋体" w:hint="eastAsia"/>
          <w:sz w:val="24"/>
        </w:rPr>
        <w:t>）</w:t>
      </w:r>
      <w:r w:rsidRPr="00B87EF6">
        <w:rPr>
          <w:rFonts w:ascii="宋体" w:eastAsia="宋体" w:hAnsi="宋体"/>
          <w:sz w:val="24"/>
        </w:rPr>
        <w:t>采购合同由中标供应商与采购人签订。</w:t>
      </w:r>
    </w:p>
    <w:p w:rsidR="00D845DF" w:rsidRPr="00B87EF6" w:rsidRDefault="00D845DF" w:rsidP="00D845DF">
      <w:pPr>
        <w:widowControl/>
        <w:tabs>
          <w:tab w:val="left" w:pos="900"/>
        </w:tabs>
        <w:spacing w:line="480" w:lineRule="exact"/>
        <w:ind w:firstLineChars="200" w:firstLine="480"/>
        <w:jc w:val="left"/>
        <w:rPr>
          <w:rFonts w:ascii="宋体" w:eastAsia="宋体" w:hAnsi="宋体"/>
          <w:sz w:val="24"/>
        </w:rPr>
      </w:pPr>
      <w:r w:rsidRPr="00B87EF6">
        <w:rPr>
          <w:rFonts w:ascii="宋体" w:eastAsia="宋体" w:hAnsi="宋体" w:hint="eastAsia"/>
          <w:sz w:val="24"/>
        </w:rPr>
        <w:lastRenderedPageBreak/>
        <w:t>（</w:t>
      </w:r>
      <w:r>
        <w:rPr>
          <w:rFonts w:ascii="宋体" w:eastAsia="宋体" w:hAnsi="宋体"/>
          <w:sz w:val="24"/>
        </w:rPr>
        <w:t>6</w:t>
      </w:r>
      <w:r w:rsidRPr="00B87EF6">
        <w:rPr>
          <w:rFonts w:ascii="宋体" w:eastAsia="宋体" w:hAnsi="宋体" w:hint="eastAsia"/>
          <w:sz w:val="24"/>
        </w:rPr>
        <w:t>）在中标后的整个项目实施期间</w:t>
      </w:r>
      <w:r w:rsidRPr="00B87EF6">
        <w:rPr>
          <w:rFonts w:ascii="宋体" w:eastAsia="宋体" w:hAnsi="宋体"/>
          <w:sz w:val="24"/>
        </w:rPr>
        <w:t>，中标供应商若发生人身伤亡、财物或其它损失，无论何种原因所致，采购人和采购代理机构均不负责。</w:t>
      </w:r>
    </w:p>
    <w:p w:rsidR="00C93380" w:rsidRPr="00D845DF" w:rsidRDefault="00D845DF" w:rsidP="00D845DF">
      <w:pPr>
        <w:spacing w:line="480" w:lineRule="exact"/>
        <w:ind w:firstLineChars="200" w:firstLine="480"/>
        <w:rPr>
          <w:rFonts w:asciiTheme="minorEastAsia" w:hAnsiTheme="minorEastAsia" w:cs="仿宋_GB2312"/>
          <w:sz w:val="24"/>
        </w:rPr>
      </w:pPr>
      <w:r w:rsidRPr="00B87EF6">
        <w:rPr>
          <w:rFonts w:ascii="宋体" w:eastAsia="宋体" w:hAnsi="宋体" w:hint="eastAsia"/>
          <w:sz w:val="24"/>
        </w:rPr>
        <w:t>（</w:t>
      </w:r>
      <w:r>
        <w:rPr>
          <w:rFonts w:ascii="宋体" w:eastAsia="宋体" w:hAnsi="宋体"/>
          <w:sz w:val="24"/>
        </w:rPr>
        <w:t>7</w:t>
      </w:r>
      <w:r w:rsidRPr="00B87EF6">
        <w:rPr>
          <w:rFonts w:ascii="宋体" w:eastAsia="宋体" w:hAnsi="宋体" w:hint="eastAsia"/>
          <w:sz w:val="24"/>
        </w:rPr>
        <w:t>）</w:t>
      </w:r>
      <w:r w:rsidRPr="00B87EF6">
        <w:rPr>
          <w:rFonts w:ascii="宋体" w:eastAsia="宋体" w:hAnsi="宋体"/>
          <w:sz w:val="24"/>
        </w:rPr>
        <w:t>本项目如涉及商品包装、快递包装，应当满足商品包装政府采购需求标准、快递包装政府采购需求标准。</w:t>
      </w:r>
      <w:r w:rsidR="002129DC" w:rsidRPr="00D845DF">
        <w:rPr>
          <w:rFonts w:asciiTheme="minorEastAsia" w:hAnsiTheme="minorEastAsia" w:cs="仿宋_GB2312" w:hint="eastAsia"/>
          <w:sz w:val="24"/>
        </w:rPr>
        <w:t xml:space="preserve"> </w:t>
      </w:r>
    </w:p>
    <w:p w:rsidR="00C93380" w:rsidRPr="00D845DF" w:rsidRDefault="002129DC" w:rsidP="00D845DF">
      <w:pPr>
        <w:spacing w:line="480" w:lineRule="exact"/>
        <w:ind w:firstLineChars="200" w:firstLine="482"/>
        <w:rPr>
          <w:rFonts w:asciiTheme="minorEastAsia" w:hAnsiTheme="minorEastAsia" w:cs="仿宋_GB2312"/>
          <w:b/>
          <w:bCs/>
          <w:sz w:val="24"/>
        </w:rPr>
      </w:pPr>
      <w:r w:rsidRPr="00D845DF">
        <w:rPr>
          <w:rFonts w:asciiTheme="minorEastAsia" w:hAnsiTheme="minorEastAsia" w:cs="仿宋_GB2312" w:hint="eastAsia"/>
          <w:b/>
          <w:bCs/>
          <w:sz w:val="24"/>
        </w:rPr>
        <w:t>四、技术要求</w:t>
      </w:r>
    </w:p>
    <w:p w:rsidR="00A13AFF" w:rsidRPr="00A13AFF" w:rsidRDefault="00A13AFF" w:rsidP="00A13AFF">
      <w:pPr>
        <w:spacing w:line="480" w:lineRule="exact"/>
        <w:ind w:firstLineChars="200" w:firstLine="482"/>
        <w:rPr>
          <w:rFonts w:ascii="宋体" w:eastAsia="宋体" w:hAnsi="宋体" w:cs="宋体"/>
          <w:b/>
          <w:bCs/>
          <w:sz w:val="24"/>
        </w:rPr>
      </w:pPr>
      <w:r w:rsidRPr="00A13AFF">
        <w:rPr>
          <w:rFonts w:ascii="宋体" w:eastAsia="宋体" w:hAnsi="宋体" w:cs="宋体" w:hint="eastAsia"/>
          <w:b/>
          <w:bCs/>
          <w:sz w:val="24"/>
        </w:rPr>
        <w:t>一、服务内容</w:t>
      </w:r>
    </w:p>
    <w:p w:rsidR="00A13AFF" w:rsidRPr="00A13AFF" w:rsidRDefault="00A13AFF" w:rsidP="00A13AFF">
      <w:pPr>
        <w:spacing w:line="480" w:lineRule="exact"/>
        <w:ind w:firstLineChars="200" w:firstLine="480"/>
        <w:rPr>
          <w:rFonts w:ascii="宋体" w:eastAsia="宋体" w:hAnsi="宋体" w:cs="宋体" w:hint="eastAsia"/>
          <w:b/>
          <w:bCs/>
          <w:sz w:val="24"/>
        </w:rPr>
      </w:pPr>
      <w:r w:rsidRPr="00A13AFF">
        <w:rPr>
          <w:rFonts w:ascii="宋体" w:eastAsia="宋体" w:hAnsi="宋体" w:cs="宋体" w:hint="eastAsia"/>
          <w:sz w:val="24"/>
        </w:rPr>
        <w:t>（一）为在江门市辖区内（含蓬江、江海、新会区及台山、鹤山、恩平、开平市）申办的新能源汽车、小型汽车号牌提供制作服务。</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（二）按照“</w:t>
      </w:r>
      <w:bookmarkStart w:id="3" w:name="OLE_LINK10"/>
      <w:bookmarkStart w:id="4" w:name="OLE_LINK9"/>
      <w:r w:rsidRPr="00A13AFF">
        <w:rPr>
          <w:rFonts w:ascii="宋体" w:eastAsia="宋体" w:hAnsi="宋体" w:cs="宋体" w:hint="eastAsia"/>
          <w:sz w:val="24"/>
        </w:rPr>
        <w:t>全国机动车号牌生产管理信息系</w:t>
      </w:r>
      <w:bookmarkEnd w:id="3"/>
      <w:bookmarkEnd w:id="4"/>
      <w:r w:rsidRPr="00A13AFF">
        <w:rPr>
          <w:rFonts w:ascii="宋体" w:eastAsia="宋体" w:hAnsi="宋体" w:cs="宋体" w:hint="eastAsia"/>
          <w:sz w:val="24"/>
        </w:rPr>
        <w:t>统”提供的生产信息及采购人提供的新能源汽车号牌半成品、小型汽车号牌半成品、机动车号牌用烫印膜等进行号牌成品制作。</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（三）中标供应商需提供号牌冲压设备、号牌烫印设备、号牌擦字设备、环保设备、废牌销毁设备、安防设备、号牌防伪模具、溶剂油、擦牌无纺布以及号牌制作所需的其他相关耗材，按要求提供制作服务。</w:t>
      </w:r>
    </w:p>
    <w:p w:rsidR="00A13AFF" w:rsidRPr="00A13AFF" w:rsidRDefault="00A13AFF" w:rsidP="00A13AFF">
      <w:pPr>
        <w:widowControl/>
        <w:spacing w:line="480" w:lineRule="exact"/>
        <w:ind w:firstLineChars="200" w:firstLine="480"/>
        <w:jc w:val="left"/>
        <w:rPr>
          <w:rFonts w:ascii="宋体" w:eastAsia="宋体" w:hAnsi="宋体" w:cs="宋体" w:hint="eastAsia"/>
          <w:kern w:val="0"/>
          <w:sz w:val="24"/>
        </w:rPr>
      </w:pPr>
      <w:r w:rsidRPr="00A13AFF">
        <w:rPr>
          <w:rFonts w:ascii="宋体" w:eastAsia="宋体" w:hAnsi="宋体" w:cs="宋体" w:hint="eastAsia"/>
          <w:sz w:val="24"/>
        </w:rPr>
        <w:t>（四）提供号牌制作服务配套系统，对接全国机动车号牌生产管理信息系统，实现订单推送、业务查询功能。</w:t>
      </w:r>
      <w:r w:rsidRPr="00A13AFF">
        <w:rPr>
          <w:rFonts w:ascii="宋体" w:eastAsia="宋体" w:hAnsi="宋体" w:cs="宋体" w:hint="eastAsia"/>
          <w:kern w:val="0"/>
          <w:sz w:val="24"/>
        </w:rPr>
        <w:t xml:space="preserve"> </w:t>
      </w:r>
    </w:p>
    <w:p w:rsidR="00A13AFF" w:rsidRPr="00A13AFF" w:rsidRDefault="00A13AFF" w:rsidP="00A13AFF">
      <w:pPr>
        <w:spacing w:line="480" w:lineRule="exact"/>
        <w:ind w:firstLineChars="200" w:firstLine="482"/>
        <w:rPr>
          <w:rFonts w:ascii="宋体" w:eastAsia="宋体" w:hAnsi="宋体" w:cs="宋体" w:hint="eastAsia"/>
          <w:b/>
          <w:bCs/>
          <w:sz w:val="24"/>
        </w:rPr>
      </w:pPr>
      <w:r w:rsidRPr="00A13AFF">
        <w:rPr>
          <w:rFonts w:ascii="宋体" w:eastAsia="宋体" w:hAnsi="宋体" w:cs="宋体" w:hint="eastAsia"/>
          <w:b/>
          <w:bCs/>
          <w:sz w:val="24"/>
        </w:rPr>
        <w:t>二、服务要求</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w:t>
      </w:r>
      <w:r w:rsidRPr="00A13AFF">
        <w:rPr>
          <w:rFonts w:ascii="宋体" w:eastAsia="宋体" w:hAnsi="宋体" w:cs="宋体" w:hint="eastAsia"/>
          <w:b/>
          <w:sz w:val="24"/>
        </w:rPr>
        <w:t>（一）中标供应商需按照以下采购人提供的数据及资料进行新能源汽车、小型汽车号牌提供制作服务：</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（1）提供号牌生产作业的全国机动车号牌生产管理信息系统；</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（2）按照《中华人民共和国机动车号牌》（GA36-2018）规定的小型汽车号牌半成品；</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（3）按照《中华人民共和国机动车号牌》（GA36-2018）规定的新能源汽车号牌半成品；</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（4）机动车号牌专用固封装置；</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（5）机动车号牌用烫印膜。</w:t>
      </w:r>
    </w:p>
    <w:p w:rsidR="00A13AFF" w:rsidRPr="00A13AFF" w:rsidRDefault="00A13AFF" w:rsidP="00A13AFF">
      <w:pPr>
        <w:spacing w:line="480" w:lineRule="exact"/>
        <w:ind w:firstLineChars="200" w:firstLine="482"/>
        <w:rPr>
          <w:rFonts w:ascii="宋体" w:eastAsia="宋体" w:hAnsi="宋体" w:cs="宋体" w:hint="eastAsia"/>
          <w:b/>
          <w:sz w:val="24"/>
        </w:rPr>
      </w:pPr>
      <w:r w:rsidRPr="00A13AFF">
        <w:rPr>
          <w:rFonts w:ascii="宋体" w:eastAsia="宋体" w:hAnsi="宋体" w:cs="宋体" w:hint="eastAsia"/>
          <w:b/>
          <w:sz w:val="24"/>
        </w:rPr>
        <w:t>（二）机动车号牌制作点</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kern w:val="0"/>
          <w:sz w:val="24"/>
        </w:rPr>
        <w:lastRenderedPageBreak/>
        <w:t>▲</w:t>
      </w:r>
      <w:r w:rsidRPr="00A13AFF">
        <w:rPr>
          <w:rFonts w:ascii="宋体" w:eastAsia="宋体" w:hAnsi="宋体" w:cs="宋体" w:hint="eastAsia"/>
          <w:sz w:val="24"/>
        </w:rPr>
        <w:t>机动车号牌制作点必须符合公安部《机动车号牌监制规范》（GA/T1287-2016）等行业标准。设置号牌制作点场地要求有固定专用场所，且相对独立、安全；面积应大于30平方米；应设置生产区、保管区和发放区，且生产区和保管区相对独立，其中发放区应为群众提供优质的服务，同时做好交通安全和正确规范使用号牌的宣传。制作场地建设方案需报广东省公安机关交通管理部门备案后方可进行场地建设，制作场地建设完成后需通过广东省特种证件制作中心验收，确保号牌顺利投产。</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w:t>
      </w:r>
      <w:r w:rsidRPr="00A13AFF">
        <w:rPr>
          <w:rFonts w:ascii="宋体" w:eastAsia="宋体" w:hAnsi="宋体" w:cs="宋体" w:hint="eastAsia"/>
          <w:b/>
          <w:sz w:val="24"/>
        </w:rPr>
        <w:t>投标人承诺中标后机动车号牌制作点按照公安部《机动车号牌监制规范》（GA/T1287-2016）等行业标准规定进行建设，且号牌制作点的场地选点必须遵循便于车管所对号牌生产、废牌销毁全过程监管及方便群众领取号牌的原则进行选定，号牌制作点场地选点经采购人同意后方可进行建设，否则视为放弃中标资格。（需在投标文件中提供承诺函并加盖投标人单位公章，承诺函格式自拟）</w:t>
      </w:r>
    </w:p>
    <w:p w:rsidR="00A13AFF" w:rsidRPr="00A13AFF" w:rsidRDefault="00A13AFF" w:rsidP="00A13AFF">
      <w:pPr>
        <w:spacing w:line="480" w:lineRule="exact"/>
        <w:ind w:firstLineChars="200" w:firstLine="482"/>
        <w:rPr>
          <w:rFonts w:ascii="宋体" w:eastAsia="宋体" w:hAnsi="宋体" w:cs="宋体" w:hint="eastAsia"/>
          <w:b/>
          <w:sz w:val="24"/>
        </w:rPr>
      </w:pPr>
      <w:r w:rsidRPr="00A13AFF">
        <w:rPr>
          <w:rFonts w:ascii="宋体" w:eastAsia="宋体" w:hAnsi="宋体" w:cs="宋体" w:hint="eastAsia"/>
          <w:b/>
          <w:sz w:val="24"/>
        </w:rPr>
        <w:t>▲（三）仓储管理需求</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1、投标人需建立完整的仓储管理系统以及管理规章制度，能对号牌的发放、结存、验收不合格号牌收回及销毁进行有效管理控制；</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2、投标人需建立完整的号牌半成品、号牌成品取送规章制度，且确保运送安全、保密；</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3、投标人需建立完整的系统监控、现场视频监控、场地内部安全措施。</w:t>
      </w:r>
    </w:p>
    <w:p w:rsidR="00A13AFF" w:rsidRPr="00A13AFF" w:rsidRDefault="00A13AFF" w:rsidP="00A13AFF">
      <w:pPr>
        <w:spacing w:line="480" w:lineRule="exact"/>
        <w:ind w:firstLineChars="200" w:firstLine="482"/>
        <w:rPr>
          <w:rFonts w:ascii="宋体" w:eastAsia="宋体" w:hAnsi="宋体" w:hint="eastAsia"/>
          <w:b/>
          <w:sz w:val="24"/>
        </w:rPr>
      </w:pPr>
      <w:r w:rsidRPr="00A13AFF">
        <w:rPr>
          <w:rFonts w:ascii="宋体" w:eastAsia="宋体" w:hAnsi="宋体" w:hint="eastAsia"/>
          <w:b/>
          <w:sz w:val="24"/>
        </w:rPr>
        <w:t>▲（四）安全设施需求</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1、生产区和保管区安装联网的视频监控系统（系统应符合《公共安全视频监控联网系统信息传输、交换、控制技术要求》（GB/T28181）的规定），以及有指纹识别系统或其他生物特征识别系统的门禁。</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2、场所应按消防和环保等安全要求，安装消防和环保等设施设备。</w:t>
      </w:r>
    </w:p>
    <w:p w:rsidR="00A13AFF" w:rsidRPr="00A13AFF" w:rsidRDefault="00A13AFF" w:rsidP="00A13AFF">
      <w:pPr>
        <w:spacing w:line="480" w:lineRule="exact"/>
        <w:ind w:firstLineChars="200" w:firstLine="482"/>
        <w:rPr>
          <w:rFonts w:ascii="宋体" w:eastAsia="宋体" w:hAnsi="宋体" w:cs="宋体" w:hint="eastAsia"/>
          <w:b/>
          <w:sz w:val="24"/>
        </w:rPr>
      </w:pPr>
      <w:r w:rsidRPr="00A13AFF">
        <w:rPr>
          <w:rFonts w:ascii="宋体" w:eastAsia="宋体" w:hAnsi="宋体" w:hint="eastAsia"/>
          <w:b/>
          <w:sz w:val="24"/>
        </w:rPr>
        <w:t>▲</w:t>
      </w:r>
      <w:r w:rsidRPr="00A13AFF">
        <w:rPr>
          <w:rFonts w:ascii="宋体" w:eastAsia="宋体" w:hAnsi="宋体" w:cs="宋体" w:hint="eastAsia"/>
          <w:b/>
          <w:sz w:val="24"/>
        </w:rPr>
        <w:t>（五）人员需求</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投标人需配备满足生产岗位的号牌制作、质检和现场管理工作人员，且制作、质检工作人员不可兼任，并按照合理的生产规划进行作业安排及人员管理。</w:t>
      </w:r>
    </w:p>
    <w:p w:rsidR="00A13AFF" w:rsidRPr="00A13AFF" w:rsidRDefault="00A13AFF" w:rsidP="00A13AFF">
      <w:pPr>
        <w:spacing w:line="480" w:lineRule="exact"/>
        <w:ind w:firstLineChars="200" w:firstLine="482"/>
        <w:rPr>
          <w:rFonts w:ascii="宋体" w:eastAsia="宋体" w:hAnsi="宋体" w:cs="宋体" w:hint="eastAsia"/>
          <w:b/>
          <w:sz w:val="24"/>
        </w:rPr>
      </w:pPr>
      <w:r w:rsidRPr="00A13AFF">
        <w:rPr>
          <w:rFonts w:ascii="宋体" w:eastAsia="宋体" w:hAnsi="宋体" w:cs="宋体" w:hint="eastAsia"/>
          <w:b/>
          <w:sz w:val="24"/>
        </w:rPr>
        <w:t>★（六）配套设备设施及产能需求</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为确保机动车号牌制作的生产能力，结合公安部《机动车号牌监制规范》</w:t>
      </w:r>
      <w:r w:rsidRPr="00A13AFF">
        <w:rPr>
          <w:rFonts w:ascii="宋体" w:eastAsia="宋体" w:hAnsi="宋体" w:cs="宋体" w:hint="eastAsia"/>
          <w:sz w:val="24"/>
        </w:rPr>
        <w:lastRenderedPageBreak/>
        <w:t>（GA/T1287-2016）要求，本项目机动车号牌制作需满足以下生产要求：</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1、专用智能冲压设备2台；</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2、专用防伪专用模具6套；</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3、专用烫印设备1台；</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4、专用擦牌机1台；</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5、</w:t>
      </w:r>
      <w:bookmarkStart w:id="5" w:name="OLE_LINK15"/>
      <w:bookmarkStart w:id="6" w:name="OLE_LINK14"/>
      <w:r w:rsidRPr="00A13AFF">
        <w:rPr>
          <w:rFonts w:ascii="宋体" w:eastAsia="宋体" w:hAnsi="宋体" w:cs="宋体" w:hint="eastAsia"/>
          <w:sz w:val="24"/>
        </w:rPr>
        <w:t>废牌销毁设备1台</w:t>
      </w:r>
      <w:bookmarkEnd w:id="5"/>
      <w:bookmarkEnd w:id="6"/>
      <w:r w:rsidRPr="00A13AFF">
        <w:rPr>
          <w:rFonts w:ascii="宋体" w:eastAsia="宋体" w:hAnsi="宋体" w:cs="宋体" w:hint="eastAsia"/>
          <w:sz w:val="24"/>
        </w:rPr>
        <w:t>；</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6、电脑2台；</w:t>
      </w:r>
    </w:p>
    <w:p w:rsidR="00A13AFF" w:rsidRPr="00A13AFF" w:rsidRDefault="00A13AFF" w:rsidP="00A13AFF">
      <w:pPr>
        <w:spacing w:line="480" w:lineRule="exact"/>
        <w:ind w:firstLineChars="200" w:firstLine="480"/>
        <w:rPr>
          <w:rFonts w:ascii="宋体" w:eastAsia="宋体" w:hAnsi="宋体" w:cs="宋体" w:hint="eastAsia"/>
          <w:strike/>
          <w:sz w:val="24"/>
        </w:rPr>
      </w:pPr>
      <w:r w:rsidRPr="00A13AFF">
        <w:rPr>
          <w:rFonts w:ascii="宋体" w:eastAsia="宋体" w:hAnsi="宋体" w:cs="宋体" w:hint="eastAsia"/>
          <w:sz w:val="24"/>
        </w:rPr>
        <w:t>7、与广东省特种证件制作中心专网对接线路1条。</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8、号牌加工能力需达到800 副/天,在接收到全国机动车号牌生产管理信息系统制作信息时，于1个工作日内完成制作和包装（含专用包装袋和隔纸）,并即时移交给用户选择的寄递企业或送达全市(含县级)各车管自取网点。</w:t>
      </w:r>
    </w:p>
    <w:p w:rsidR="00A13AFF" w:rsidRPr="00A13AFF" w:rsidRDefault="00A13AFF" w:rsidP="00A13AFF">
      <w:pPr>
        <w:spacing w:line="480" w:lineRule="exact"/>
        <w:ind w:firstLineChars="200" w:firstLine="480"/>
        <w:jc w:val="left"/>
        <w:rPr>
          <w:rFonts w:ascii="宋体" w:eastAsia="宋体" w:hAnsi="宋体" w:cs="宋体" w:hint="eastAsia"/>
          <w:sz w:val="24"/>
        </w:rPr>
      </w:pPr>
      <w:r w:rsidRPr="00A13AFF">
        <w:rPr>
          <w:rFonts w:ascii="宋体" w:eastAsia="宋体" w:hAnsi="宋体" w:cs="宋体" w:hint="eastAsia"/>
          <w:sz w:val="24"/>
        </w:rPr>
        <w:t>9、生产成品号牌差错率（废牌）不大于1‰。</w:t>
      </w:r>
    </w:p>
    <w:p w:rsidR="00A13AFF" w:rsidRPr="00A13AFF" w:rsidRDefault="00A13AFF" w:rsidP="00A13AFF">
      <w:pPr>
        <w:spacing w:line="480" w:lineRule="exact"/>
        <w:ind w:firstLineChars="200" w:firstLine="480"/>
        <w:jc w:val="left"/>
        <w:rPr>
          <w:rFonts w:ascii="宋体" w:eastAsia="宋体" w:hAnsi="宋体" w:cs="宋体" w:hint="eastAsia"/>
          <w:sz w:val="24"/>
        </w:rPr>
      </w:pPr>
      <w:r w:rsidRPr="00A13AFF">
        <w:rPr>
          <w:rFonts w:ascii="宋体" w:eastAsia="宋体" w:hAnsi="宋体" w:cs="宋体" w:hint="eastAsia"/>
          <w:sz w:val="24"/>
        </w:rPr>
        <w:t>（七）专用设备报废要求</w:t>
      </w:r>
    </w:p>
    <w:p w:rsidR="00A13AFF" w:rsidRPr="00A13AFF" w:rsidRDefault="00A13AFF" w:rsidP="00A13AFF">
      <w:pPr>
        <w:spacing w:line="480" w:lineRule="exact"/>
        <w:ind w:firstLineChars="200" w:firstLine="480"/>
        <w:jc w:val="left"/>
        <w:rPr>
          <w:rFonts w:ascii="宋体" w:eastAsia="宋体" w:hAnsi="宋体" w:cs="宋体" w:hint="eastAsia"/>
          <w:bCs/>
          <w:kern w:val="0"/>
          <w:sz w:val="24"/>
        </w:rPr>
      </w:pPr>
      <w:r w:rsidRPr="00A13AFF">
        <w:rPr>
          <w:rFonts w:ascii="宋体" w:eastAsia="宋体" w:hAnsi="宋体" w:cs="宋体" w:hint="eastAsia"/>
          <w:sz w:val="24"/>
        </w:rPr>
        <w:t>1、合同期满或合同中止后如无继续签订加工生产合约的，生产号牌的专用防伪专用模具要按照公安部《机动车号牌监制规范》（GA/T1287-2016）的规定，交由广东省号牌制作中心负责集中销毁。</w:t>
      </w:r>
    </w:p>
    <w:p w:rsidR="00A13AFF" w:rsidRPr="00A13AFF" w:rsidRDefault="00A13AFF" w:rsidP="00A13AFF">
      <w:pPr>
        <w:spacing w:line="480" w:lineRule="exact"/>
        <w:ind w:firstLineChars="200" w:firstLine="482"/>
        <w:rPr>
          <w:rFonts w:ascii="宋体" w:eastAsia="宋体" w:hAnsi="宋体" w:cs="宋体" w:hint="eastAsia"/>
          <w:b/>
          <w:bCs/>
          <w:sz w:val="24"/>
        </w:rPr>
      </w:pPr>
      <w:r w:rsidRPr="00A13AFF">
        <w:rPr>
          <w:rFonts w:ascii="宋体" w:eastAsia="宋体" w:hAnsi="宋体" w:cs="宋体" w:hint="eastAsia"/>
          <w:b/>
          <w:bCs/>
          <w:sz w:val="24"/>
        </w:rPr>
        <w:t>三、制作标准</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符合公安部《机动车号牌监制规范》（GA/T1287-2016）和《中华人民共和国机动车号牌》（GA36-2018）的各项要求。</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1.材质标准：机动车号牌的主要材料为铝材。铝质材料的力学性能应符合《一般工业用铝及铝合金板、带材》GB/T3880.2的规定。</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2.反光膜要求：机动车号牌用反光膜应符合《机动车号牌用反光膜》GA666-2018的要求，且内层预印的省、自治区、直辖市汉字简称标识的式样应保持一致。号牌制作单位使用机动车号牌用反光膜制作的号牌应符合GA36-2018的要求，以满足光线反射要求，确保在各种光线条件下都能清晰可见。</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3.防伪专用模具要求：防伪专用模具应刻有编号和代表号牌制作单位的暗记。号牌制作单位应根据明确的业务范围和制作工艺，按规定要求订购防伪专用模具并进行备案</w:t>
      </w:r>
      <w:r w:rsidRPr="00A13AFF">
        <w:rPr>
          <w:rFonts w:ascii="宋体" w:eastAsia="宋体" w:hAnsi="宋体" w:cs="宋体" w:hint="eastAsia"/>
          <w:sz w:val="24"/>
        </w:rPr>
        <w:lastRenderedPageBreak/>
        <w:t>登记。防伪专用模具应有专人进行维护保养和管理。</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4.</w:t>
      </w:r>
      <w:bookmarkStart w:id="7" w:name="_Toc427313776"/>
      <w:bookmarkStart w:id="8" w:name="_Toc424817956"/>
      <w:r w:rsidRPr="00A13AFF">
        <w:rPr>
          <w:rFonts w:ascii="宋体" w:eastAsia="宋体" w:hAnsi="宋体" w:cs="宋体" w:hint="eastAsia"/>
          <w:sz w:val="24"/>
        </w:rPr>
        <w:t>生产序列标识专用签注设备要求</w:t>
      </w:r>
      <w:bookmarkEnd w:id="7"/>
      <w:bookmarkEnd w:id="8"/>
      <w:r w:rsidRPr="00A13AFF">
        <w:rPr>
          <w:rFonts w:ascii="宋体" w:eastAsia="宋体" w:hAnsi="宋体" w:cs="宋体" w:hint="eastAsia"/>
          <w:sz w:val="24"/>
        </w:rPr>
        <w:t>：生产序列标识专用签注设备应刻有设备编号。生产序列标识专用签注设备应按规定订购，并在使用前进行备案登记</w:t>
      </w:r>
      <w:r w:rsidRPr="00A13AFF">
        <w:rPr>
          <w:rFonts w:ascii="宋体" w:eastAsia="宋体" w:hAnsi="宋体" w:hint="eastAsia"/>
          <w:sz w:val="24"/>
        </w:rPr>
        <w:t>。</w:t>
      </w:r>
      <w:r w:rsidRPr="00A13AFF">
        <w:rPr>
          <w:rFonts w:ascii="宋体" w:eastAsia="宋体" w:hAnsi="宋体" w:cs="宋体" w:hint="eastAsia"/>
          <w:sz w:val="24"/>
        </w:rPr>
        <w:t>生产序列标识专用签注设备应有专人进行日常维护保养。</w:t>
      </w:r>
    </w:p>
    <w:p w:rsidR="00A13AFF" w:rsidRPr="00A13AFF" w:rsidRDefault="00A13AFF" w:rsidP="00A13AFF">
      <w:pPr>
        <w:spacing w:line="480" w:lineRule="exact"/>
        <w:ind w:firstLineChars="200" w:firstLine="482"/>
        <w:rPr>
          <w:rFonts w:ascii="宋体" w:eastAsia="宋体" w:hAnsi="宋体" w:cs="宋体" w:hint="eastAsia"/>
          <w:b/>
          <w:bCs/>
          <w:sz w:val="24"/>
        </w:rPr>
      </w:pPr>
      <w:r w:rsidRPr="00A13AFF">
        <w:rPr>
          <w:rFonts w:ascii="宋体" w:eastAsia="宋体" w:hAnsi="宋体" w:cs="宋体" w:hint="eastAsia"/>
          <w:b/>
          <w:bCs/>
          <w:sz w:val="24"/>
        </w:rPr>
        <w:t>四、采购人权利与义务</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（一）为推动中标供应商展开工作，采购人需提供以下数据及资料给中标供应商：</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（1）提供号牌生产作业的全国机动车号牌生产管理信息系统；</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（2）小型汽车号牌半成品；</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（3）新能源汽车号牌半成品；</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（4）机动车号牌专用固封装置；</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（5）机动车号牌用烫印膜。</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（二）采购人负责保证其向中标供应商提供数据的准确性。</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（三）采购人有义务按本项目约定的时间和方式与中标供应商进行制作服务费的结算。</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（四）采购人有权监督中标供应商整个生产流程，指派人员对制作过程进行抽查并提出修正意见。</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五）采购人有权对制作点进行视频实时监控，定期现场检查和不定期抽查，号牌质量抽查，定期统计号牌制作情况，核对号牌发放、验收不合格号牌收回和销毁信息，分析异常数据，收集号牌样本，监督销毁收回的号牌等。</w:t>
      </w:r>
    </w:p>
    <w:p w:rsidR="00A13AFF" w:rsidRPr="00A13AFF" w:rsidRDefault="00A13AFF" w:rsidP="00A13AFF">
      <w:pPr>
        <w:spacing w:line="480" w:lineRule="exact"/>
        <w:ind w:firstLineChars="200" w:firstLine="482"/>
        <w:rPr>
          <w:rFonts w:ascii="宋体" w:eastAsia="宋体" w:hAnsi="宋体" w:cs="宋体" w:hint="eastAsia"/>
          <w:b/>
          <w:bCs/>
          <w:sz w:val="24"/>
        </w:rPr>
      </w:pPr>
      <w:r w:rsidRPr="00A13AFF">
        <w:rPr>
          <w:rFonts w:ascii="宋体" w:eastAsia="宋体" w:hAnsi="宋体" w:cs="宋体" w:hint="eastAsia"/>
          <w:b/>
          <w:bCs/>
          <w:sz w:val="24"/>
        </w:rPr>
        <w:t>五、中标供应商权利与义务</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（一）中标供应商的制作过程需符合法律、法规规定及国标要求。</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（二）中标供应商必须配合采购人监管，遵守采购人各项规章制度。对采购人的检查、抽查工作必须全力配合。</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（三）中标供应商负责采购人机动车号牌制作服务。</w:t>
      </w:r>
    </w:p>
    <w:p w:rsidR="00A13AFF" w:rsidRPr="00A13AFF" w:rsidRDefault="00A13AFF" w:rsidP="00A13AFF">
      <w:pPr>
        <w:spacing w:line="480" w:lineRule="exact"/>
        <w:ind w:firstLineChars="200" w:firstLine="482"/>
        <w:rPr>
          <w:rFonts w:ascii="宋体" w:eastAsia="宋体" w:hAnsi="宋体" w:cs="宋体" w:hint="eastAsia"/>
          <w:sz w:val="24"/>
        </w:rPr>
      </w:pPr>
      <w:r w:rsidRPr="00A13AFF">
        <w:rPr>
          <w:rFonts w:ascii="宋体" w:eastAsia="宋体" w:hAnsi="宋体" w:hint="eastAsia"/>
          <w:b/>
          <w:sz w:val="24"/>
        </w:rPr>
        <w:t>▲</w:t>
      </w:r>
      <w:r w:rsidRPr="00A13AFF">
        <w:rPr>
          <w:rFonts w:ascii="宋体" w:eastAsia="宋体" w:hAnsi="宋体" w:cs="宋体" w:hint="eastAsia"/>
          <w:sz w:val="24"/>
        </w:rPr>
        <w:t>（四）中标供应商应建立完整的仓储管理系统以及管理规章制度，对号牌的发放、结存进行有效的管理控制。在生产、仓储、发放等各环节按采购人规定执行，全程接受采购人监管。</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lastRenderedPageBreak/>
        <w:t>（五）中标供应商需在合同生效之日起 20个日历日内完成场地建设，</w:t>
      </w:r>
      <w:r w:rsidRPr="00A13AFF">
        <w:rPr>
          <w:rFonts w:ascii="宋体" w:eastAsia="宋体" w:hAnsi="宋体" w:cs="宋体" w:hint="eastAsia"/>
          <w:kern w:val="0"/>
          <w:sz w:val="24"/>
        </w:rPr>
        <w:t>场地建设完成后</w:t>
      </w:r>
      <w:r w:rsidRPr="00A13AFF">
        <w:rPr>
          <w:rFonts w:ascii="宋体" w:eastAsia="宋体" w:hAnsi="宋体" w:cs="宋体" w:hint="eastAsia"/>
          <w:sz w:val="24"/>
        </w:rPr>
        <w:t>10个日历</w:t>
      </w:r>
      <w:r w:rsidRPr="00A13AFF">
        <w:rPr>
          <w:rFonts w:ascii="宋体" w:eastAsia="宋体" w:hAnsi="宋体" w:cs="宋体" w:hint="eastAsia"/>
          <w:kern w:val="0"/>
          <w:sz w:val="24"/>
        </w:rPr>
        <w:t>日内设备到位完成调试</w:t>
      </w:r>
      <w:r w:rsidRPr="00A13AFF">
        <w:rPr>
          <w:rFonts w:ascii="宋体" w:eastAsia="宋体" w:hAnsi="宋体" w:cs="宋体" w:hint="eastAsia"/>
          <w:sz w:val="24"/>
        </w:rPr>
        <w:t>并向采购人提交符合验收号牌制作点备案证明材料，待广东省特种证件制作中心验收通过后方可投入号牌生产。</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（六）中标供应商承诺至少投入智能冲压设备2台、防伪专用模具6套、烫印设备1台、擦牌机1台、废牌销毁设备1台、2台电脑、号牌产能需达到800副/天的需求。</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（七）中标供应商应按照采购人生产需求配备机动车号牌制作工作人员，并按照合理的生产规划进行作业安排及人员管理。</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（八）中标供应商负责统计机动车号牌制作情况、发放情况等信息反馈回采购人。</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（九）中标供应商应当负责做好内部安全监控措施，保障采购人资料及相关数据不会发生遗失、被盗或中标供应商内部人员向第三方泄露等可能影响采购人资料安全性和保密性的事件。</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十）中标供应商应严格保证采购人数据的保密性和安全性，中标供应商工作人员务必签署保密协议，不得以任何形式复制、保留或自行使用采购人资料、数据，也不得将采购人资料、数据以任何形式提供给他人，或从事本项目以外的业务。</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（十一）中标供应商应为本项目业务建立专门的应急机制，当中标供应商无法或不能提供约定的服务时，中标供应商应立即启动应急机制，在2小时内进行弥补。</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（十二）中标供应商应每月组织至少1次对本项目的业务进行内部检视，并向采购人提供检视报告。</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十三）中标供应商应当为本项目成立项目工作组，指定专门的客户经理为采购人服务，该客户经理应实行首问责任制，负责回复采购人的任何业务问题。中标供应商承诺在本项目服务期内，更换为采购人服务的客户经理应征得采购人书面同意。</w:t>
      </w:r>
    </w:p>
    <w:p w:rsidR="00A13AFF" w:rsidRPr="00A13AFF" w:rsidRDefault="00A13AFF" w:rsidP="00A13AFF">
      <w:pPr>
        <w:spacing w:line="480" w:lineRule="exact"/>
        <w:ind w:firstLineChars="200" w:firstLine="480"/>
        <w:jc w:val="left"/>
        <w:rPr>
          <w:rFonts w:ascii="宋体" w:eastAsia="宋体" w:hAnsi="宋体" w:cs="宋体" w:hint="eastAsia"/>
          <w:bCs/>
          <w:kern w:val="0"/>
          <w:sz w:val="24"/>
        </w:rPr>
      </w:pPr>
      <w:r w:rsidRPr="00A13AFF">
        <w:rPr>
          <w:rFonts w:ascii="宋体" w:eastAsia="宋体" w:hAnsi="宋体" w:cs="宋体" w:hint="eastAsia"/>
          <w:sz w:val="24"/>
        </w:rPr>
        <w:t>（十四）在国务院公告的法定节假日，中标供应商无须提供服务。采购人在法定节假日如需中标供应商提供服务，应提前1日通知中标供应商，中标供应商必须无条件配合。</w:t>
      </w:r>
    </w:p>
    <w:p w:rsidR="00A13AFF" w:rsidRPr="00A13AFF" w:rsidRDefault="00A13AFF" w:rsidP="00A13AFF">
      <w:pPr>
        <w:spacing w:line="480" w:lineRule="exact"/>
        <w:ind w:firstLineChars="200" w:firstLine="482"/>
        <w:rPr>
          <w:rFonts w:ascii="宋体" w:eastAsia="宋体" w:hAnsi="宋体" w:cs="宋体" w:hint="eastAsia"/>
          <w:b/>
          <w:bCs/>
          <w:sz w:val="24"/>
        </w:rPr>
      </w:pPr>
      <w:r w:rsidRPr="00A13AFF">
        <w:rPr>
          <w:rFonts w:ascii="宋体" w:eastAsia="宋体" w:hAnsi="宋体" w:cs="宋体" w:hint="eastAsia"/>
          <w:b/>
          <w:bCs/>
          <w:sz w:val="24"/>
        </w:rPr>
        <w:t>六、</w:t>
      </w:r>
      <w:r w:rsidRPr="00A13AFF">
        <w:rPr>
          <w:rFonts w:ascii="宋体" w:eastAsia="宋体" w:hAnsi="宋体" w:cs="宋体" w:hint="eastAsia"/>
          <w:b/>
          <w:sz w:val="24"/>
        </w:rPr>
        <w:t>号牌制作服务费用基准单价</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普通小型汽车号牌制作服务费用基准单价：9.12元/副；</w:t>
      </w:r>
    </w:p>
    <w:p w:rsidR="00A13AFF" w:rsidRPr="00A13AFF" w:rsidRDefault="00A13AFF" w:rsidP="00A13AFF">
      <w:pPr>
        <w:spacing w:line="480" w:lineRule="exact"/>
        <w:ind w:firstLineChars="200" w:firstLine="480"/>
        <w:rPr>
          <w:rFonts w:ascii="宋体" w:eastAsia="宋体" w:hAnsi="宋体" w:cs="宋体" w:hint="eastAsia"/>
          <w:sz w:val="24"/>
        </w:rPr>
      </w:pPr>
      <w:r w:rsidRPr="00A13AFF">
        <w:rPr>
          <w:rFonts w:ascii="宋体" w:eastAsia="宋体" w:hAnsi="宋体" w:cs="宋体" w:hint="eastAsia"/>
          <w:sz w:val="24"/>
        </w:rPr>
        <w:t>新能源汽车号牌制作服务费用基准单价：11.52元/副。</w:t>
      </w:r>
    </w:p>
    <w:p w:rsidR="00A13AFF" w:rsidRPr="00A13AFF" w:rsidRDefault="00A13AFF" w:rsidP="00A13AFF">
      <w:pPr>
        <w:widowControl/>
        <w:spacing w:line="480" w:lineRule="exact"/>
        <w:ind w:firstLineChars="200" w:firstLine="482"/>
        <w:rPr>
          <w:rFonts w:ascii="宋体" w:eastAsia="宋体" w:hAnsi="宋体" w:hint="eastAsia"/>
          <w:b/>
          <w:bCs/>
          <w:sz w:val="24"/>
        </w:rPr>
      </w:pPr>
      <w:r w:rsidRPr="00A13AFF">
        <w:rPr>
          <w:rFonts w:ascii="宋体" w:eastAsia="宋体" w:hAnsi="宋体" w:hint="eastAsia"/>
          <w:b/>
          <w:bCs/>
          <w:sz w:val="24"/>
        </w:rPr>
        <w:lastRenderedPageBreak/>
        <w:t>七、报价方式</w:t>
      </w:r>
    </w:p>
    <w:p w:rsidR="00A13AFF" w:rsidRPr="00A13AFF" w:rsidRDefault="00A13AFF" w:rsidP="00A13AFF">
      <w:pPr>
        <w:spacing w:line="480" w:lineRule="exact"/>
        <w:ind w:firstLineChars="200" w:firstLine="482"/>
        <w:rPr>
          <w:rFonts w:ascii="宋体" w:eastAsia="宋体" w:hAnsi="宋体" w:hint="eastAsia"/>
          <w:b/>
          <w:sz w:val="24"/>
        </w:rPr>
      </w:pPr>
      <w:r w:rsidRPr="00A13AFF">
        <w:rPr>
          <w:rFonts w:ascii="宋体" w:eastAsia="宋体" w:hAnsi="宋体" w:hint="eastAsia"/>
          <w:b/>
          <w:bCs/>
          <w:sz w:val="24"/>
        </w:rPr>
        <w:t>本项目采用折扣率报价的方式进行投标报价。供应商进行投标报价时，投报一个折扣率作为本项目所有号牌制作服务的统一计价折扣率，为含税全包价。号牌制作服务单价按</w:t>
      </w:r>
      <w:r w:rsidRPr="00A13AFF">
        <w:rPr>
          <w:rFonts w:ascii="宋体" w:eastAsia="宋体" w:hAnsi="宋体" w:hint="eastAsia"/>
          <w:b/>
          <w:sz w:val="24"/>
        </w:rPr>
        <w:t>相应服务分项号牌制作服务费用基准单价×投标折扣率</w:t>
      </w:r>
      <w:r w:rsidRPr="00A13AFF">
        <w:rPr>
          <w:rFonts w:ascii="宋体" w:eastAsia="宋体" w:hAnsi="宋体" w:hint="eastAsia"/>
          <w:b/>
          <w:bCs/>
          <w:sz w:val="24"/>
        </w:rPr>
        <w:t>计算，即号牌制作服务单价＝</w:t>
      </w:r>
      <w:r w:rsidRPr="00A13AFF">
        <w:rPr>
          <w:rFonts w:ascii="宋体" w:eastAsia="宋体" w:hAnsi="宋体" w:hint="eastAsia"/>
          <w:b/>
          <w:sz w:val="24"/>
        </w:rPr>
        <w:t>相应服务分项号牌制作服务费用基准单价×投标折扣率</w:t>
      </w:r>
      <w:r w:rsidRPr="00A13AFF">
        <w:rPr>
          <w:rFonts w:ascii="宋体" w:eastAsia="宋体" w:hAnsi="宋体" w:hint="eastAsia"/>
          <w:b/>
          <w:bCs/>
          <w:sz w:val="24"/>
        </w:rPr>
        <w:t>。</w:t>
      </w:r>
    </w:p>
    <w:p w:rsidR="00A13AFF" w:rsidRPr="00A13AFF" w:rsidRDefault="00A13AFF" w:rsidP="00A13AFF">
      <w:pPr>
        <w:spacing w:line="480" w:lineRule="exact"/>
        <w:ind w:firstLineChars="200" w:firstLine="482"/>
        <w:jc w:val="left"/>
        <w:rPr>
          <w:rFonts w:ascii="宋体" w:eastAsia="宋体" w:hAnsi="宋体" w:cs="宋体" w:hint="eastAsia"/>
          <w:bCs/>
          <w:kern w:val="0"/>
          <w:sz w:val="24"/>
        </w:rPr>
      </w:pPr>
      <w:r w:rsidRPr="00A13AFF">
        <w:rPr>
          <w:rFonts w:ascii="宋体" w:eastAsia="宋体" w:hAnsi="宋体" w:hint="eastAsia"/>
          <w:b/>
          <w:bCs/>
          <w:sz w:val="24"/>
        </w:rPr>
        <w:t>本项目的最高投标折扣率为100%，投标报价不得超过最高投标折扣率，否则作无效投标处理。</w:t>
      </w:r>
    </w:p>
    <w:p w:rsidR="00A13AFF" w:rsidRPr="00A13AFF" w:rsidRDefault="00A13AFF" w:rsidP="00A13AFF">
      <w:pPr>
        <w:spacing w:line="480" w:lineRule="exact"/>
        <w:ind w:firstLineChars="200" w:firstLine="480"/>
        <w:jc w:val="left"/>
        <w:rPr>
          <w:rFonts w:ascii="宋体" w:eastAsia="宋体" w:hAnsi="宋体" w:cs="宋体" w:hint="eastAsia"/>
          <w:bCs/>
          <w:kern w:val="0"/>
          <w:sz w:val="24"/>
        </w:rPr>
      </w:pPr>
    </w:p>
    <w:p w:rsidR="00282213" w:rsidRPr="00282213" w:rsidRDefault="00A13AFF" w:rsidP="00A13AFF">
      <w:pPr>
        <w:spacing w:line="480" w:lineRule="exact"/>
        <w:ind w:firstLineChars="200" w:firstLine="480"/>
        <w:jc w:val="left"/>
        <w:rPr>
          <w:rFonts w:ascii="宋体" w:eastAsia="宋体" w:hAnsi="宋体" w:cs="宋体"/>
          <w:bCs/>
          <w:kern w:val="0"/>
          <w:sz w:val="24"/>
        </w:rPr>
      </w:pPr>
      <w:r w:rsidRPr="00A13AFF">
        <w:rPr>
          <w:rFonts w:ascii="宋体" w:eastAsia="宋体" w:hAnsi="宋体" w:cs="宋体" w:hint="eastAsia"/>
          <w:kern w:val="0"/>
          <w:sz w:val="24"/>
        </w:rPr>
        <w:t>注：本文中《中华人民共和国机动车号牌》（GA36-2018）、《机动车号牌监制规范》（GA/T1287-2016）、《机动车号牌用反光膜》（GA666-2018）、</w:t>
      </w:r>
      <w:r w:rsidRPr="00A13AFF">
        <w:rPr>
          <w:rFonts w:ascii="宋体" w:eastAsia="宋体" w:hAnsi="宋体" w:hint="eastAsia"/>
          <w:sz w:val="24"/>
        </w:rPr>
        <w:t>《公共安全视频监控联网系统信息传输、交换、控制技术要求》（GB/T28181）</w:t>
      </w:r>
      <w:r w:rsidRPr="00A13AFF">
        <w:rPr>
          <w:rFonts w:ascii="宋体" w:eastAsia="宋体" w:hAnsi="宋体" w:cs="宋体" w:hint="eastAsia"/>
          <w:kern w:val="0"/>
          <w:sz w:val="24"/>
        </w:rPr>
        <w:t>等标准，若有最新标准，则按最新标准执行。</w:t>
      </w:r>
      <w:bookmarkStart w:id="9" w:name="_GoBack"/>
      <w:bookmarkEnd w:id="9"/>
    </w:p>
    <w:p w:rsidR="00282213" w:rsidRPr="00282213" w:rsidRDefault="00282213" w:rsidP="00282213">
      <w:pPr>
        <w:spacing w:line="480" w:lineRule="exact"/>
        <w:ind w:firstLineChars="200" w:firstLine="480"/>
        <w:jc w:val="left"/>
        <w:rPr>
          <w:rFonts w:ascii="宋体" w:eastAsia="宋体" w:hAnsi="宋体" w:cs="宋体"/>
          <w:bCs/>
          <w:kern w:val="0"/>
          <w:sz w:val="24"/>
        </w:rPr>
      </w:pPr>
    </w:p>
    <w:p w:rsidR="00282213" w:rsidRPr="00C33F6A" w:rsidRDefault="00282213" w:rsidP="00282213">
      <w:pPr>
        <w:spacing w:line="480" w:lineRule="exact"/>
        <w:ind w:firstLineChars="200" w:firstLine="480"/>
        <w:jc w:val="left"/>
        <w:rPr>
          <w:rFonts w:ascii="宋体" w:eastAsia="宋体" w:hAnsi="宋体" w:cs="宋体"/>
          <w:kern w:val="0"/>
          <w:sz w:val="24"/>
          <w:lang w:bidi="ar"/>
        </w:rPr>
      </w:pPr>
    </w:p>
    <w:p w:rsidR="00282213" w:rsidRPr="00FE2566" w:rsidRDefault="00282213" w:rsidP="00282213">
      <w:pPr>
        <w:widowControl/>
        <w:spacing w:line="480" w:lineRule="exact"/>
        <w:jc w:val="left"/>
        <w:outlineLvl w:val="1"/>
        <w:rPr>
          <w:rFonts w:ascii="宋体" w:hAnsi="宋体" w:cs="宋体"/>
          <w:kern w:val="0"/>
          <w:sz w:val="24"/>
        </w:rPr>
      </w:pPr>
      <w:r w:rsidRPr="00FE2566">
        <w:rPr>
          <w:rFonts w:ascii="宋体" w:hAnsi="宋体" w:cs="宋体"/>
          <w:kern w:val="0"/>
          <w:sz w:val="24"/>
        </w:rPr>
        <w:t>说明</w:t>
      </w:r>
      <w:r w:rsidRPr="00FE2566">
        <w:rPr>
          <w:rFonts w:ascii="宋体" w:hAnsi="宋体" w:cs="宋体" w:hint="eastAsia"/>
          <w:kern w:val="0"/>
          <w:sz w:val="24"/>
        </w:rPr>
        <w:t>：对于不允许偏离的实质性要求和条件，以</w:t>
      </w:r>
      <w:r w:rsidRPr="00FE2566">
        <w:rPr>
          <w:rFonts w:ascii="宋体" w:hAnsi="宋体" w:cs="宋体"/>
          <w:kern w:val="0"/>
          <w:sz w:val="24"/>
        </w:rPr>
        <w:t>“</w:t>
      </w:r>
      <w:r w:rsidRPr="00FE2566">
        <w:rPr>
          <w:rFonts w:ascii="宋体" w:hAnsi="宋体" w:cs="宋体" w:hint="eastAsia"/>
          <w:kern w:val="0"/>
          <w:sz w:val="24"/>
        </w:rPr>
        <w:t>★</w:t>
      </w:r>
      <w:r w:rsidRPr="00FE2566">
        <w:rPr>
          <w:rFonts w:ascii="宋体" w:hAnsi="宋体" w:cs="宋体"/>
          <w:kern w:val="0"/>
          <w:sz w:val="24"/>
        </w:rPr>
        <w:t>”</w:t>
      </w:r>
      <w:r w:rsidRPr="00FE2566">
        <w:rPr>
          <w:rFonts w:ascii="宋体" w:hAnsi="宋体" w:cs="宋体" w:hint="eastAsia"/>
          <w:kern w:val="0"/>
          <w:sz w:val="24"/>
        </w:rPr>
        <w:t>的方式标明。</w:t>
      </w:r>
    </w:p>
    <w:p w:rsidR="00282213" w:rsidRPr="005F0FD9" w:rsidRDefault="00282213" w:rsidP="00282213">
      <w:pPr>
        <w:widowControl/>
        <w:spacing w:line="480" w:lineRule="exact"/>
        <w:jc w:val="left"/>
        <w:outlineLvl w:val="1"/>
        <w:rPr>
          <w:rFonts w:ascii="宋体" w:hAnsi="宋体" w:cs="宋体"/>
          <w:kern w:val="0"/>
          <w:sz w:val="24"/>
        </w:rPr>
      </w:pPr>
      <w:r w:rsidRPr="00FE2566">
        <w:rPr>
          <w:rFonts w:ascii="宋体" w:hAnsi="宋体" w:cs="宋体"/>
          <w:kern w:val="0"/>
          <w:sz w:val="24"/>
        </w:rPr>
        <w:t>打</w:t>
      </w:r>
      <w:r w:rsidRPr="00FE2566">
        <w:rPr>
          <w:rFonts w:ascii="宋体" w:hAnsi="宋体" w:cs="宋体" w:hint="eastAsia"/>
          <w:kern w:val="0"/>
          <w:sz w:val="24"/>
        </w:rPr>
        <w:t>“★”</w:t>
      </w:r>
      <w:r w:rsidRPr="00FE2566">
        <w:rPr>
          <w:rFonts w:ascii="宋体" w:hAnsi="宋体" w:cs="宋体"/>
          <w:kern w:val="0"/>
          <w:sz w:val="24"/>
        </w:rPr>
        <w:t>号条款为实质性条款，若</w:t>
      </w:r>
      <w:r w:rsidRPr="005F0FD9">
        <w:rPr>
          <w:rFonts w:ascii="宋体" w:hAnsi="宋体" w:cs="宋体"/>
          <w:kern w:val="0"/>
          <w:sz w:val="24"/>
        </w:rPr>
        <w:t>有任何一条负偏离或不满足则导致投标（响应）无效。</w:t>
      </w:r>
    </w:p>
    <w:p w:rsidR="00282213" w:rsidRPr="005F0FD9" w:rsidRDefault="00282213" w:rsidP="00282213">
      <w:pPr>
        <w:widowControl/>
        <w:spacing w:line="480" w:lineRule="exact"/>
        <w:jc w:val="left"/>
        <w:outlineLvl w:val="1"/>
        <w:rPr>
          <w:rFonts w:ascii="宋体" w:hAnsi="宋体" w:cs="宋体"/>
          <w:kern w:val="0"/>
          <w:sz w:val="24"/>
        </w:rPr>
      </w:pPr>
      <w:r w:rsidRPr="005F0FD9">
        <w:rPr>
          <w:rFonts w:ascii="宋体" w:hAnsi="宋体" w:cs="宋体"/>
          <w:kern w:val="0"/>
          <w:sz w:val="24"/>
        </w:rPr>
        <w:t>打</w:t>
      </w:r>
      <w:r w:rsidRPr="005F0FD9">
        <w:rPr>
          <w:rFonts w:ascii="宋体" w:hAnsi="宋体" w:cs="宋体" w:hint="eastAsia"/>
          <w:kern w:val="0"/>
          <w:sz w:val="24"/>
        </w:rPr>
        <w:t>“▲”</w:t>
      </w:r>
      <w:r w:rsidRPr="005F0FD9">
        <w:rPr>
          <w:rFonts w:ascii="宋体" w:hAnsi="宋体" w:cs="宋体"/>
          <w:kern w:val="0"/>
          <w:sz w:val="24"/>
        </w:rPr>
        <w:t>号条款为重要技术参数（如有），若有部分</w:t>
      </w:r>
      <w:r w:rsidRPr="005F0FD9">
        <w:rPr>
          <w:rFonts w:ascii="宋体" w:hAnsi="宋体" w:cs="宋体" w:hint="eastAsia"/>
          <w:kern w:val="0"/>
          <w:sz w:val="24"/>
        </w:rPr>
        <w:t>“▲”</w:t>
      </w:r>
      <w:r w:rsidRPr="005F0FD9">
        <w:rPr>
          <w:rFonts w:ascii="宋体" w:hAnsi="宋体" w:cs="宋体"/>
          <w:kern w:val="0"/>
          <w:sz w:val="24"/>
        </w:rPr>
        <w:t>条款未响应或不满足，将根据评审要求影响其得分，但不作为无效投标（响应）条款。</w:t>
      </w:r>
    </w:p>
    <w:p w:rsidR="00282213" w:rsidRPr="006A5301" w:rsidRDefault="00282213" w:rsidP="00282213">
      <w:pPr>
        <w:widowControl/>
        <w:spacing w:line="480" w:lineRule="exact"/>
        <w:jc w:val="left"/>
        <w:outlineLvl w:val="1"/>
        <w:rPr>
          <w:rFonts w:ascii="宋体" w:eastAsia="宋体" w:hAnsi="宋体" w:cs="宋体"/>
          <w:b/>
          <w:kern w:val="0"/>
          <w:sz w:val="24"/>
        </w:rPr>
      </w:pPr>
    </w:p>
    <w:p w:rsidR="00C93380" w:rsidRPr="00282213" w:rsidRDefault="00C93380" w:rsidP="00282213">
      <w:pPr>
        <w:jc w:val="left"/>
        <w:rPr>
          <w:rFonts w:asciiTheme="minorEastAsia" w:hAnsiTheme="minorEastAsia"/>
        </w:rPr>
      </w:pPr>
    </w:p>
    <w:sectPr w:rsidR="00C93380" w:rsidRPr="00282213">
      <w:pgSz w:w="11906" w:h="16838"/>
      <w:pgMar w:top="1803" w:right="1440" w:bottom="1803"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934" w:rsidRDefault="002D1934" w:rsidP="00D845DF">
      <w:r>
        <w:separator/>
      </w:r>
    </w:p>
  </w:endnote>
  <w:endnote w:type="continuationSeparator" w:id="0">
    <w:p w:rsidR="002D1934" w:rsidRDefault="002D1934" w:rsidP="00D8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934" w:rsidRDefault="002D1934" w:rsidP="00D845DF">
      <w:r>
        <w:separator/>
      </w:r>
    </w:p>
  </w:footnote>
  <w:footnote w:type="continuationSeparator" w:id="0">
    <w:p w:rsidR="002D1934" w:rsidRDefault="002D1934" w:rsidP="00D84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A1181"/>
    <w:multiLevelType w:val="multilevel"/>
    <w:tmpl w:val="7E5A1181"/>
    <w:lvl w:ilvl="0">
      <w:start w:val="1"/>
      <w:numFmt w:val="decimal"/>
      <w:lvlText w:val="%1."/>
      <w:lvlJc w:val="left"/>
      <w:pPr>
        <w:tabs>
          <w:tab w:val="left" w:pos="990"/>
        </w:tabs>
        <w:ind w:left="990" w:hanging="360"/>
      </w:pPr>
      <w:rPr>
        <w:rFonts w:ascii="宋体" w:eastAsia="宋体" w:hAnsi="宋体" w:hint="default"/>
        <w:b w:val="0"/>
        <w:color w:val="auto"/>
        <w:sz w:val="24"/>
        <w:szCs w:val="24"/>
      </w:rPr>
    </w:lvl>
    <w:lvl w:ilvl="1">
      <w:start w:val="1"/>
      <w:numFmt w:val="japaneseCounting"/>
      <w:lvlText w:val="(%2)"/>
      <w:lvlJc w:val="left"/>
      <w:pPr>
        <w:tabs>
          <w:tab w:val="left" w:pos="885"/>
        </w:tabs>
        <w:ind w:left="885" w:hanging="465"/>
      </w:pPr>
      <w:rPr>
        <w:rFonts w:hint="eastAsia"/>
      </w:rPr>
    </w:lvl>
    <w:lvl w:ilvl="2">
      <w:start w:val="1"/>
      <w:numFmt w:val="decimal"/>
      <w:lvlText w:val="（%3）"/>
      <w:lvlJc w:val="left"/>
      <w:pPr>
        <w:tabs>
          <w:tab w:val="left" w:pos="1260"/>
        </w:tabs>
        <w:ind w:left="1260" w:hanging="420"/>
      </w:pPr>
      <w:rPr>
        <w:rFonts w:hint="eastAsia"/>
        <w:color w:val="auto"/>
        <w:sz w:val="24"/>
        <w:szCs w:val="24"/>
      </w:rPr>
    </w:lvl>
    <w:lvl w:ilvl="3">
      <w:start w:val="1"/>
      <w:numFmt w:val="decimal"/>
      <w:lvlText w:val="%4."/>
      <w:lvlJc w:val="left"/>
      <w:pPr>
        <w:tabs>
          <w:tab w:val="left" w:pos="1620"/>
        </w:tabs>
        <w:ind w:left="1620" w:hanging="360"/>
      </w:pPr>
      <w:rPr>
        <w:rFonts w:ascii="Times New Roman" w:hAnsi="Times New Roman" w:hint="eastAsia"/>
        <w:b/>
      </w:rPr>
    </w:lvl>
    <w:lvl w:ilvl="4">
      <w:start w:val="1"/>
      <w:numFmt w:val="decimal"/>
      <w:lvlText w:val="（%5）"/>
      <w:lvlJc w:val="left"/>
      <w:pPr>
        <w:tabs>
          <w:tab w:val="left" w:pos="2400"/>
        </w:tabs>
        <w:ind w:left="2400" w:hanging="720"/>
      </w:pPr>
      <w:rPr>
        <w:rFonts w:ascii="宋体" w:hAnsi="宋体" w:hint="eastAsia"/>
      </w:rPr>
    </w:lvl>
    <w:lvl w:ilvl="5">
      <w:start w:val="1"/>
      <w:numFmt w:val="japaneseCounting"/>
      <w:lvlText w:val="（%6）"/>
      <w:lvlJc w:val="left"/>
      <w:pPr>
        <w:tabs>
          <w:tab w:val="left" w:pos="2955"/>
        </w:tabs>
        <w:ind w:left="2955" w:hanging="855"/>
      </w:pPr>
      <w:rPr>
        <w:rFonts w:hint="eastAsia"/>
        <w:sz w:val="28"/>
      </w:rPr>
    </w:lvl>
    <w:lvl w:ilvl="6">
      <w:start w:val="1"/>
      <w:numFmt w:val="lowerLetter"/>
      <w:lvlText w:val="%7、"/>
      <w:lvlJc w:val="left"/>
      <w:pPr>
        <w:tabs>
          <w:tab w:val="left" w:pos="3240"/>
        </w:tabs>
        <w:ind w:left="3240" w:hanging="720"/>
      </w:pPr>
      <w:rPr>
        <w:rFonts w:hint="default"/>
      </w:rPr>
    </w:lvl>
    <w:lvl w:ilvl="7">
      <w:start w:val="1"/>
      <w:numFmt w:val="japaneseCounting"/>
      <w:lvlText w:val="%8）"/>
      <w:lvlJc w:val="left"/>
      <w:pPr>
        <w:tabs>
          <w:tab w:val="left" w:pos="3660"/>
        </w:tabs>
        <w:ind w:left="3660" w:hanging="720"/>
      </w:pPr>
      <w:rPr>
        <w:rFonts w:hint="eastAsia"/>
      </w:rPr>
    </w:lvl>
    <w:lvl w:ilvl="8">
      <w:start w:val="1"/>
      <w:numFmt w:val="decimal"/>
      <w:lvlText w:val="%9、"/>
      <w:lvlJc w:val="left"/>
      <w:pPr>
        <w:tabs>
          <w:tab w:val="left" w:pos="3720"/>
        </w:tabs>
        <w:ind w:left="3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NTE0YTFiZGQwOWRhMDAzNzQ0ZmU4MDI3YTg1ZmEifQ=="/>
  </w:docVars>
  <w:rsids>
    <w:rsidRoot w:val="5B97519B"/>
    <w:rsid w:val="002129DC"/>
    <w:rsid w:val="00262A25"/>
    <w:rsid w:val="00274FFD"/>
    <w:rsid w:val="00282213"/>
    <w:rsid w:val="002D1934"/>
    <w:rsid w:val="003A02BB"/>
    <w:rsid w:val="003C181B"/>
    <w:rsid w:val="004B7BFC"/>
    <w:rsid w:val="005F6905"/>
    <w:rsid w:val="00666CEF"/>
    <w:rsid w:val="006B1AF1"/>
    <w:rsid w:val="007C2A10"/>
    <w:rsid w:val="009049E0"/>
    <w:rsid w:val="00977C76"/>
    <w:rsid w:val="009F046E"/>
    <w:rsid w:val="00A13AFF"/>
    <w:rsid w:val="00C324CD"/>
    <w:rsid w:val="00C76E94"/>
    <w:rsid w:val="00C93380"/>
    <w:rsid w:val="00D45D34"/>
    <w:rsid w:val="00D845DF"/>
    <w:rsid w:val="00EC5B41"/>
    <w:rsid w:val="00F168E5"/>
    <w:rsid w:val="021E624B"/>
    <w:rsid w:val="189514C6"/>
    <w:rsid w:val="21BE0239"/>
    <w:rsid w:val="29355D21"/>
    <w:rsid w:val="31940CDC"/>
    <w:rsid w:val="4F1710E1"/>
    <w:rsid w:val="574A6804"/>
    <w:rsid w:val="5852375D"/>
    <w:rsid w:val="5B97519B"/>
    <w:rsid w:val="664C4C56"/>
    <w:rsid w:val="76D25E3B"/>
    <w:rsid w:val="7B51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B39A0"/>
  <w15:docId w15:val="{20371E62-86BC-4696-8084-6FDAA88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a">
    <w:name w:val="List Paragraph"/>
    <w:basedOn w:val="a"/>
    <w:uiPriority w:val="34"/>
    <w:qFormat/>
    <w:rsid w:val="00D845DF"/>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8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955</Words>
  <Characters>5450</Characters>
  <Application>Microsoft Office Word</Application>
  <DocSecurity>0</DocSecurity>
  <Lines>45</Lines>
  <Paragraphs>12</Paragraphs>
  <ScaleCrop>false</ScaleCrop>
  <Company>Microsoft</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小芳</cp:lastModifiedBy>
  <cp:revision>6</cp:revision>
  <cp:lastPrinted>2024-09-03T04:51:00Z</cp:lastPrinted>
  <dcterms:created xsi:type="dcterms:W3CDTF">2024-09-06T06:34:00Z</dcterms:created>
  <dcterms:modified xsi:type="dcterms:W3CDTF">2025-08-04T01:55:00Z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CD42F67F3A3B443583F2F2D94A6A768E_13</vt:lpwstr>
  </property>
</Properties>
</file>